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965E" w14:textId="38B3F5FC" w:rsidR="00BE7551" w:rsidRPr="00D73EFD" w:rsidRDefault="00BE7551" w:rsidP="00BE7551">
      <w:pPr>
        <w:jc w:val="both"/>
        <w:rPr>
          <w:rFonts w:ascii="Palatino Linotype" w:eastAsia="Times New Roman" w:hAnsi="Palatino Linotype" w:cs="Times New Roman"/>
          <w:b/>
          <w:kern w:val="0"/>
          <w:sz w:val="28"/>
          <w:lang w:val="en-US" w:eastAsia="it-IT"/>
        </w:rPr>
      </w:pPr>
      <w:r w:rsidRPr="00D73EFD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 xml:space="preserve">The </w:t>
      </w:r>
      <w:r w:rsidR="00AA58B8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>W</w:t>
      </w:r>
      <w:r w:rsidRPr="00D73EFD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 xml:space="preserve">ind </w:t>
      </w:r>
      <w:r w:rsidR="00AA58B8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>M</w:t>
      </w:r>
      <w:r w:rsidRPr="00D73EFD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 xml:space="preserve">akes </w:t>
      </w:r>
      <w:r w:rsidR="00AA58B8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>T</w:t>
      </w:r>
      <w:r w:rsidRPr="00D73EFD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 xml:space="preserve">he </w:t>
      </w:r>
      <w:r w:rsidR="00AA58B8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>S</w:t>
      </w:r>
      <w:r w:rsidRPr="00D73EFD">
        <w:rPr>
          <w:rFonts w:ascii="Palatino Linotype" w:eastAsia="Times New Roman" w:hAnsi="Palatino Linotype" w:cs="Arial"/>
          <w:b/>
          <w:iCs/>
          <w:color w:val="000000"/>
          <w:kern w:val="0"/>
          <w:sz w:val="32"/>
          <w:szCs w:val="28"/>
          <w:shd w:val="clear" w:color="auto" w:fill="FEFFFF"/>
          <w:lang w:val="en-US" w:eastAsia="it-IT"/>
        </w:rPr>
        <w:t xml:space="preserve">ky </w:t>
      </w:r>
    </w:p>
    <w:p w14:paraId="63607DA5" w14:textId="77777777" w:rsidR="00BE2028" w:rsidRPr="00D30CAC" w:rsidRDefault="00BE2028" w:rsidP="00BE2028">
      <w:pPr>
        <w:ind w:left="1" w:hanging="3"/>
        <w:rPr>
          <w:rFonts w:ascii="Palatino Linotype" w:hAnsi="Palatino Linotype"/>
          <w:b/>
          <w:i/>
          <w:color w:val="000000"/>
          <w:szCs w:val="36"/>
          <w:lang w:val="en-US"/>
        </w:rPr>
      </w:pPr>
    </w:p>
    <w:p w14:paraId="07C1198F" w14:textId="77777777" w:rsidR="00BE2028" w:rsidRPr="00D73EFD" w:rsidRDefault="00D35D28" w:rsidP="00BE2028">
      <w:pPr>
        <w:ind w:left="1" w:hanging="3"/>
        <w:rPr>
          <w:rFonts w:ascii="Palatino Linotype" w:hAnsi="Palatino Linotype"/>
          <w:b/>
          <w:color w:val="000000"/>
          <w:sz w:val="28"/>
          <w:szCs w:val="36"/>
          <w:lang w:val="en-US"/>
        </w:rPr>
      </w:pPr>
      <w:r w:rsidRPr="00D73EFD">
        <w:rPr>
          <w:rFonts w:ascii="Palatino Linotype" w:hAnsi="Palatino Linotype"/>
          <w:b/>
          <w:color w:val="000000"/>
          <w:sz w:val="28"/>
          <w:szCs w:val="36"/>
          <w:lang w:val="en-US"/>
        </w:rPr>
        <w:t>The Perfect Path</w:t>
      </w:r>
    </w:p>
    <w:p w14:paraId="15FE24AB" w14:textId="77777777" w:rsidR="00BE2028" w:rsidRPr="00D30CAC" w:rsidRDefault="00BE2028" w:rsidP="00BE2028">
      <w:pPr>
        <w:jc w:val="both"/>
        <w:rPr>
          <w:rFonts w:ascii="Palatino Linotype" w:eastAsia="Times New Roman" w:hAnsi="Palatino Linotype" w:cs="Times New Roman"/>
          <w:kern w:val="0"/>
          <w:lang w:val="en-US" w:eastAsia="it-IT"/>
        </w:rPr>
      </w:pPr>
      <w:r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>Art Museum China Academy of Art </w:t>
      </w:r>
    </w:p>
    <w:p w14:paraId="51D183EB" w14:textId="77777777" w:rsidR="00BE2028" w:rsidRPr="00D35D28" w:rsidRDefault="00BE2028" w:rsidP="00BE2028">
      <w:pPr>
        <w:jc w:val="both"/>
        <w:rPr>
          <w:rFonts w:ascii="Palatino Linotype" w:eastAsia="Times New Roman" w:hAnsi="Palatino Linotype" w:cs="Times New Roman"/>
          <w:kern w:val="0"/>
          <w:lang w:val="en-US" w:eastAsia="it-IT"/>
        </w:rPr>
      </w:pPr>
      <w:r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>10</w:t>
      </w:r>
      <w:r w:rsidR="00D73EFD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vertAlign w:val="superscript"/>
          <w:lang w:val="en-US" w:eastAsia="it-IT"/>
        </w:rPr>
        <w:t xml:space="preserve"> </w:t>
      </w:r>
      <w:r w:rsidR="00D35D28"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>November</w:t>
      </w:r>
      <w:r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 xml:space="preserve"> 2024 </w:t>
      </w:r>
      <w:r w:rsidR="00D35D28"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>–</w:t>
      </w:r>
      <w:r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 xml:space="preserve"> 10 </w:t>
      </w:r>
      <w:r w:rsidR="00D35D28"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>January</w:t>
      </w:r>
      <w:r w:rsidRPr="00D30CAC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val="en-US" w:eastAsia="it-IT"/>
        </w:rPr>
        <w:t xml:space="preserve"> 2025</w:t>
      </w:r>
    </w:p>
    <w:p w14:paraId="6DBEB95E" w14:textId="77777777" w:rsidR="00AE7255" w:rsidRPr="00595668" w:rsidRDefault="00AE7255" w:rsidP="00AE7255">
      <w:pPr>
        <w:rPr>
          <w:rFonts w:ascii="Palatino Linotype" w:eastAsia="Calibri" w:hAnsi="Palatino Linotype"/>
          <w:b/>
          <w:sz w:val="22"/>
          <w:szCs w:val="22"/>
          <w:lang w:val="en-US"/>
        </w:rPr>
      </w:pPr>
    </w:p>
    <w:p w14:paraId="48DA33AC" w14:textId="77777777" w:rsidR="00AE7255" w:rsidRPr="00D35D28" w:rsidRDefault="00BE2028" w:rsidP="00AE7255">
      <w:pPr>
        <w:rPr>
          <w:rFonts w:ascii="Palatino Linotype" w:eastAsia="Calibri" w:hAnsi="Palatino Linotype"/>
          <w:b/>
          <w:sz w:val="32"/>
          <w:lang w:val="en-US"/>
        </w:rPr>
      </w:pPr>
      <w:r w:rsidRPr="00D35D28">
        <w:rPr>
          <w:rFonts w:ascii="Palatino Linotype" w:eastAsia="Calibri" w:hAnsi="Palatino Linotype"/>
          <w:b/>
          <w:sz w:val="32"/>
          <w:lang w:val="en-US"/>
        </w:rPr>
        <w:t>Invited Artists</w:t>
      </w:r>
    </w:p>
    <w:p w14:paraId="75FD364E" w14:textId="77777777" w:rsidR="00AE7255" w:rsidRPr="00D35D28" w:rsidRDefault="00AE7255" w:rsidP="00AE7255">
      <w:pPr>
        <w:rPr>
          <w:lang w:val="en-US"/>
        </w:rPr>
      </w:pPr>
    </w:p>
    <w:p w14:paraId="0E1952F6" w14:textId="77777777" w:rsidR="00AE7255" w:rsidRPr="00BE2028" w:rsidRDefault="00AE7255" w:rsidP="00AE7255">
      <w:pPr>
        <w:rPr>
          <w:rFonts w:ascii="Palatino Linotype" w:hAnsi="Palatino Linotype" w:cs="Arial"/>
          <w:lang w:val="en-US"/>
        </w:rPr>
      </w:pPr>
      <w:r w:rsidRPr="00BE2028">
        <w:rPr>
          <w:rFonts w:ascii="Palatino Linotype" w:hAnsi="Palatino Linotype" w:cs="Arial"/>
          <w:b/>
          <w:lang w:val="en-US"/>
        </w:rPr>
        <w:t>Cao Shu</w:t>
      </w:r>
      <w:r w:rsidRPr="00BE2028">
        <w:rPr>
          <w:rFonts w:ascii="Palatino Linotype" w:hAnsi="Palatino Linotype" w:cs="Arial"/>
          <w:lang w:val="en-US"/>
        </w:rPr>
        <w:t xml:space="preserve"> (Shandong Province, 1987)</w:t>
      </w:r>
    </w:p>
    <w:p w14:paraId="7C906E2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4BDF80C6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Phantom Sugar</w:t>
      </w:r>
      <w:r w:rsidRPr="00AE7255">
        <w:rPr>
          <w:rFonts w:ascii="Palatino Linotype" w:hAnsi="Palatino Linotype" w:cs="Arial"/>
          <w:lang w:val="en-US"/>
        </w:rPr>
        <w:t>, 2023</w:t>
      </w:r>
    </w:p>
    <w:p w14:paraId="585C1042" w14:textId="77777777" w:rsidR="00AE7255" w:rsidRPr="00A66751" w:rsidRDefault="00AE7255" w:rsidP="00AE7255">
      <w:pPr>
        <w:rPr>
          <w:rFonts w:ascii="Palatino Linotype" w:eastAsia="Times New Roman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 xml:space="preserve">3D digital simulation moving image, </w:t>
      </w:r>
      <w:r w:rsidR="00D35D28" w:rsidRPr="00A66751">
        <w:rPr>
          <w:rFonts w:ascii="Palatino Linotype" w:eastAsia="Times New Roman" w:hAnsi="Palatino Linotype" w:cs="Arial"/>
          <w:sz w:val="22"/>
          <w:lang w:val="en-US"/>
        </w:rPr>
        <w:t xml:space="preserve">3 channels, </w:t>
      </w:r>
      <w:r w:rsidRPr="00A66751">
        <w:rPr>
          <w:rFonts w:ascii="Palatino Linotype" w:eastAsia="Times New Roman" w:hAnsi="Palatino Linotype" w:cs="Arial"/>
          <w:sz w:val="22"/>
          <w:lang w:val="en-US"/>
        </w:rPr>
        <w:t>4K</w:t>
      </w:r>
      <w:r w:rsidR="00D35D28" w:rsidRPr="00A66751">
        <w:rPr>
          <w:rFonts w:ascii="Palatino Linotype" w:eastAsia="Times New Roman" w:hAnsi="Palatino Linotype" w:cs="Arial"/>
          <w:sz w:val="22"/>
          <w:lang w:val="en-US"/>
        </w:rPr>
        <w:t>, 15’10”</w:t>
      </w:r>
    </w:p>
    <w:p w14:paraId="5EE89622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1BD46E3F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Chen Liang</w:t>
      </w:r>
      <w:r w:rsidRPr="00AE7255">
        <w:rPr>
          <w:rFonts w:ascii="Palatino Linotype" w:hAnsi="Palatino Linotype" w:cs="Arial"/>
          <w:lang w:val="en-US"/>
        </w:rPr>
        <w:t xml:space="preserve"> (Baoji, Shaanxi Province, 1987)</w:t>
      </w:r>
    </w:p>
    <w:p w14:paraId="3F961CD6" w14:textId="77777777" w:rsidR="00AE7255" w:rsidRPr="00AE7255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lang w:val="en-US"/>
        </w:rPr>
      </w:pPr>
      <w:r w:rsidRPr="00AE7255">
        <w:rPr>
          <w:rFonts w:ascii="Palatino Linotype" w:eastAsia="PingFang TC" w:hAnsi="Palatino Linotype" w:cs="Arial"/>
          <w:color w:val="000000"/>
          <w:spacing w:val="8"/>
          <w:lang w:val="en-US"/>
        </w:rPr>
        <w:t xml:space="preserve">based in Hangzhou </w:t>
      </w:r>
    </w:p>
    <w:p w14:paraId="7CDD0F30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Final Poem Museum</w:t>
      </w:r>
      <w:r w:rsidRPr="00AE7255">
        <w:rPr>
          <w:rFonts w:ascii="Palatino Linotype" w:hAnsi="Palatino Linotype" w:cs="Arial"/>
          <w:lang w:val="en-US"/>
        </w:rPr>
        <w:t>, 2022-2024</w:t>
      </w:r>
    </w:p>
    <w:p w14:paraId="479C8F49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sz w:val="22"/>
          <w:lang w:val="en-US"/>
        </w:rPr>
        <w:t>ink on paper, video performance, neon</w:t>
      </w:r>
    </w:p>
    <w:p w14:paraId="5C31BE1B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7B5702CC" w14:textId="77777777" w:rsidR="00AE7255" w:rsidRPr="00AE7255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lang w:val="en-US"/>
        </w:rPr>
      </w:pPr>
      <w:r w:rsidRPr="00AE7255">
        <w:rPr>
          <w:rFonts w:ascii="Palatino Linotype" w:eastAsia="PingFang TC" w:hAnsi="Palatino Linotype" w:cs="Arial"/>
          <w:b/>
          <w:color w:val="000000"/>
          <w:spacing w:val="8"/>
          <w:lang w:val="en-US"/>
        </w:rPr>
        <w:t>Cheng Ran</w:t>
      </w:r>
      <w:r w:rsidRPr="00AE7255">
        <w:rPr>
          <w:rFonts w:ascii="Palatino Linotype" w:eastAsia="PingFang TC" w:hAnsi="Palatino Linotype" w:cs="Arial"/>
          <w:color w:val="000000"/>
          <w:spacing w:val="8"/>
          <w:lang w:val="en-US"/>
        </w:rPr>
        <w:t xml:space="preserve"> (Inner Mongolia, 1981)</w:t>
      </w:r>
    </w:p>
    <w:p w14:paraId="54134904" w14:textId="77777777" w:rsidR="00AE7255" w:rsidRPr="00AE7255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lang w:val="en-US"/>
        </w:rPr>
      </w:pPr>
      <w:r w:rsidRPr="00AE7255">
        <w:rPr>
          <w:rFonts w:ascii="Palatino Linotype" w:eastAsia="PingFang TC" w:hAnsi="Palatino Linotype" w:cs="Arial"/>
          <w:color w:val="000000"/>
          <w:spacing w:val="8"/>
          <w:lang w:val="en-US"/>
        </w:rPr>
        <w:t xml:space="preserve">based in Hangzhou </w:t>
      </w:r>
    </w:p>
    <w:p w14:paraId="02E4F081" w14:textId="77777777" w:rsidR="00AE7255" w:rsidRPr="006D0A5B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lang w:val="en-US"/>
        </w:rPr>
      </w:pPr>
      <w:r w:rsidRPr="006D0A5B">
        <w:rPr>
          <w:rFonts w:ascii="Palatino Linotype" w:eastAsia="PingFang TC" w:hAnsi="Palatino Linotype" w:cs="Arial"/>
          <w:i/>
          <w:iCs/>
          <w:color w:val="000000"/>
          <w:spacing w:val="8"/>
          <w:lang w:val="en-US"/>
        </w:rPr>
        <w:t>In Course of the Miraculous</w:t>
      </w:r>
      <w:r w:rsidRPr="006D0A5B">
        <w:rPr>
          <w:rFonts w:ascii="Palatino Linotype" w:eastAsia="PingFang TC" w:hAnsi="Palatino Linotype" w:cs="Arial"/>
          <w:color w:val="000000"/>
          <w:spacing w:val="8"/>
          <w:lang w:val="en-US"/>
        </w:rPr>
        <w:t>, 2014-2015</w:t>
      </w:r>
    </w:p>
    <w:p w14:paraId="23EB345F" w14:textId="77777777" w:rsidR="00AE7255" w:rsidRPr="006D0A5B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FF0000"/>
          <w:spacing w:val="8"/>
          <w:sz w:val="22"/>
          <w:szCs w:val="22"/>
          <w:lang w:val="en-US"/>
        </w:rPr>
      </w:pPr>
      <w:r w:rsidRPr="006D0A5B">
        <w:rPr>
          <w:rFonts w:ascii="Palatino Linotype" w:eastAsia="PingFang TC" w:hAnsi="Palatino Linotype" w:cs="Arial"/>
          <w:color w:val="000000"/>
          <w:spacing w:val="8"/>
          <w:sz w:val="22"/>
          <w:szCs w:val="22"/>
          <w:lang w:val="en-US"/>
        </w:rPr>
        <w:t>wide-screen HD film, 5.1 surround sound</w:t>
      </w:r>
      <w:r w:rsidR="00D35D28" w:rsidRPr="006D0A5B">
        <w:rPr>
          <w:rFonts w:ascii="Palatino Linotype" w:eastAsia="PingFang TC" w:hAnsi="Palatino Linotype" w:cs="Arial"/>
          <w:color w:val="000000"/>
          <w:spacing w:val="8"/>
          <w:sz w:val="22"/>
          <w:szCs w:val="22"/>
          <w:lang w:val="en-US"/>
        </w:rPr>
        <w:t>, 472’</w:t>
      </w:r>
    </w:p>
    <w:p w14:paraId="1144DA23" w14:textId="77777777" w:rsidR="00D30CAC" w:rsidRPr="000C515B" w:rsidRDefault="00D30CAC" w:rsidP="00D30CAC">
      <w:pPr>
        <w:rPr>
          <w:rFonts w:ascii="Palatino Linotype" w:hAnsi="Palatino Linotype"/>
          <w:color w:val="221F1F"/>
          <w:sz w:val="22"/>
          <w:szCs w:val="22"/>
          <w:lang w:val="en-US"/>
        </w:rPr>
      </w:pPr>
      <w:r w:rsidRPr="006D0A5B">
        <w:rPr>
          <w:rFonts w:ascii="Palatino Linotype" w:hAnsi="Palatino Linotype"/>
          <w:color w:val="221F1F"/>
          <w:sz w:val="22"/>
          <w:szCs w:val="22"/>
          <w:lang w:val="en-US"/>
        </w:rPr>
        <w:t>courtesy the artist, K11 ART FOUNDATION and MARTIN GOYA BUSINESS</w:t>
      </w:r>
    </w:p>
    <w:p w14:paraId="19712EF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26242ADA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Dai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Chenlian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(Shaoxing, Zhejiang Province, 1982)</w:t>
      </w:r>
    </w:p>
    <w:p w14:paraId="548CB49A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Beijing</w:t>
      </w:r>
    </w:p>
    <w:p w14:paraId="34F955C2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Big Nothing</w:t>
      </w:r>
      <w:r w:rsidRPr="00AE7255">
        <w:rPr>
          <w:rFonts w:ascii="Palatino Linotype" w:hAnsi="Palatino Linotype" w:cs="Arial"/>
          <w:lang w:val="en-US"/>
        </w:rPr>
        <w:t>, 2019</w:t>
      </w:r>
    </w:p>
    <w:p w14:paraId="5C5BB6D6" w14:textId="77777777" w:rsidR="00AE7255" w:rsidRPr="00A66751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</w:pPr>
      <w:r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>single-channel video, props</w:t>
      </w:r>
      <w:r w:rsidR="00A66751"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 xml:space="preserve">, </w:t>
      </w:r>
      <w:proofErr w:type="spellStart"/>
      <w:r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>chinese</w:t>
      </w:r>
      <w:proofErr w:type="spellEnd"/>
      <w:r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 xml:space="preserve"> ink, </w:t>
      </w:r>
      <w:proofErr w:type="spellStart"/>
      <w:r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>chinese</w:t>
      </w:r>
      <w:proofErr w:type="spellEnd"/>
      <w:r w:rsidRPr="00A66751">
        <w:rPr>
          <w:rFonts w:ascii="Palatino Linotype" w:eastAsia="PingFang TC" w:hAnsi="Palatino Linotype" w:cs="Arial"/>
          <w:color w:val="000000"/>
          <w:spacing w:val="8"/>
          <w:sz w:val="22"/>
          <w:lang w:val="en-US"/>
        </w:rPr>
        <w:t xml:space="preserve"> color, permanent marker, fine liner on Xuan paper</w:t>
      </w:r>
    </w:p>
    <w:p w14:paraId="458214E5" w14:textId="77777777" w:rsidR="00AE7255" w:rsidRPr="00AE7255" w:rsidRDefault="00AE7255" w:rsidP="00AE7255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  <w:lang w:val="en-US"/>
        </w:rPr>
      </w:pPr>
    </w:p>
    <w:p w14:paraId="2A687746" w14:textId="77777777" w:rsidR="00AE7255" w:rsidRPr="006D0A5B" w:rsidRDefault="00AE7255" w:rsidP="00AE7255">
      <w:pPr>
        <w:rPr>
          <w:rFonts w:ascii="Palatino Linotype" w:hAnsi="Palatino Linotype" w:cs="Arial"/>
          <w:lang w:val="en-US"/>
        </w:rPr>
      </w:pPr>
      <w:r w:rsidRPr="006D0A5B">
        <w:rPr>
          <w:rFonts w:ascii="Palatino Linotype" w:hAnsi="Palatino Linotype" w:cs="Arial"/>
          <w:b/>
          <w:lang w:val="en-US"/>
        </w:rPr>
        <w:t xml:space="preserve">Feng </w:t>
      </w:r>
      <w:proofErr w:type="spellStart"/>
      <w:r w:rsidRPr="006D0A5B">
        <w:rPr>
          <w:rFonts w:ascii="Palatino Linotype" w:hAnsi="Palatino Linotype" w:cs="Arial"/>
          <w:b/>
          <w:lang w:val="en-US"/>
        </w:rPr>
        <w:t>Bingyi</w:t>
      </w:r>
      <w:proofErr w:type="spellEnd"/>
      <w:r w:rsidRPr="006D0A5B">
        <w:rPr>
          <w:rFonts w:ascii="Palatino Linotype" w:hAnsi="Palatino Linotype" w:cs="Arial"/>
          <w:lang w:val="en-US"/>
        </w:rPr>
        <w:t xml:space="preserve"> (Ningbo, Zhejiang Province, 1991)</w:t>
      </w:r>
    </w:p>
    <w:p w14:paraId="04B4895B" w14:textId="77777777" w:rsidR="00AE7255" w:rsidRPr="006D0A5B" w:rsidRDefault="00AE7255" w:rsidP="00AE7255">
      <w:pPr>
        <w:rPr>
          <w:rFonts w:ascii="Palatino Linotype" w:hAnsi="Palatino Linotype" w:cs="Arial"/>
          <w:lang w:val="en-US"/>
        </w:rPr>
      </w:pPr>
      <w:r w:rsidRPr="006D0A5B">
        <w:rPr>
          <w:rFonts w:ascii="Palatino Linotype" w:hAnsi="Palatino Linotype" w:cs="Arial"/>
          <w:lang w:val="en-US"/>
        </w:rPr>
        <w:t>based in Shanghai</w:t>
      </w:r>
    </w:p>
    <w:p w14:paraId="1D062221" w14:textId="77777777" w:rsidR="00AE7255" w:rsidRPr="006D0A5B" w:rsidRDefault="00AE7255" w:rsidP="00AE7255">
      <w:pPr>
        <w:rPr>
          <w:rFonts w:ascii="Palatino Linotype" w:hAnsi="Palatino Linotype" w:cs="Arial"/>
          <w:lang w:val="en-US"/>
        </w:rPr>
      </w:pPr>
      <w:r w:rsidRPr="006D0A5B">
        <w:rPr>
          <w:rFonts w:ascii="Palatino Linotype" w:hAnsi="Palatino Linotype" w:cs="Arial"/>
          <w:i/>
          <w:iCs/>
          <w:lang w:val="en-US"/>
        </w:rPr>
        <w:t>The Room of a God</w:t>
      </w:r>
      <w:r w:rsidRPr="006D0A5B">
        <w:rPr>
          <w:rFonts w:ascii="Palatino Linotype" w:hAnsi="Palatino Linotype" w:cs="Arial"/>
          <w:lang w:val="en-US"/>
        </w:rPr>
        <w:t>, 2020</w:t>
      </w:r>
    </w:p>
    <w:p w14:paraId="0F581D10" w14:textId="77777777" w:rsidR="00AE7255" w:rsidRPr="006D0A5B" w:rsidRDefault="00AE7255" w:rsidP="00AE7255">
      <w:pPr>
        <w:pStyle w:val="NormaleWeb"/>
        <w:spacing w:before="0" w:beforeAutospacing="0" w:after="0" w:afterAutospacing="0"/>
        <w:rPr>
          <w:rFonts w:ascii="Palatino Linotype" w:hAnsi="Palatino Linotype" w:cs="Arial"/>
          <w:color w:val="000000"/>
          <w:sz w:val="22"/>
        </w:rPr>
      </w:pPr>
      <w:r w:rsidRPr="006D0A5B">
        <w:rPr>
          <w:rFonts w:ascii="Palatino Linotype" w:hAnsi="Palatino Linotype" w:cs="Arial"/>
          <w:color w:val="000000"/>
          <w:sz w:val="22"/>
        </w:rPr>
        <w:t xml:space="preserve">mix-media </w:t>
      </w:r>
    </w:p>
    <w:p w14:paraId="425FB6D2" w14:textId="77777777" w:rsidR="00D30CAC" w:rsidRPr="00CC0168" w:rsidRDefault="00D30CAC" w:rsidP="00D30CAC">
      <w:pPr>
        <w:rPr>
          <w:rFonts w:ascii="Palatino Linotype" w:hAnsi="Palatino Linotype"/>
          <w:sz w:val="22"/>
          <w:lang w:val="en-US"/>
        </w:rPr>
      </w:pPr>
      <w:r w:rsidRPr="006D0A5B">
        <w:rPr>
          <w:rFonts w:ascii="Palatino Linotype" w:hAnsi="Palatino Linotype"/>
          <w:sz w:val="22"/>
          <w:lang w:val="en-US"/>
        </w:rPr>
        <w:t xml:space="preserve">Copyright© 2024 by Feng </w:t>
      </w:r>
      <w:proofErr w:type="spellStart"/>
      <w:r w:rsidRPr="006D0A5B">
        <w:rPr>
          <w:rFonts w:ascii="Palatino Linotype" w:hAnsi="Palatino Linotype"/>
          <w:sz w:val="22"/>
          <w:lang w:val="en-US"/>
        </w:rPr>
        <w:t>Bingyi</w:t>
      </w:r>
      <w:proofErr w:type="spellEnd"/>
    </w:p>
    <w:p w14:paraId="6CF55F1E" w14:textId="77777777" w:rsidR="00AE7255" w:rsidRDefault="00AE7255" w:rsidP="00AE7255">
      <w:pPr>
        <w:rPr>
          <w:rFonts w:ascii="Palatino Linotype" w:hAnsi="Palatino Linotype" w:cs="Arial"/>
          <w:lang w:val="en-US"/>
        </w:rPr>
      </w:pPr>
    </w:p>
    <w:p w14:paraId="1C4EF105" w14:textId="77777777" w:rsidR="00D30CAC" w:rsidRDefault="00D30CAC" w:rsidP="00AE7255">
      <w:pPr>
        <w:rPr>
          <w:rFonts w:ascii="Palatino Linotype" w:hAnsi="Palatino Linotype" w:cs="Arial"/>
          <w:lang w:val="en-US"/>
        </w:rPr>
      </w:pPr>
    </w:p>
    <w:p w14:paraId="1B810EAE" w14:textId="77777777" w:rsidR="00D30CAC" w:rsidRDefault="00D30CAC" w:rsidP="00AE7255">
      <w:pPr>
        <w:rPr>
          <w:rFonts w:ascii="Palatino Linotype" w:hAnsi="Palatino Linotype" w:cs="Arial"/>
          <w:lang w:val="en-US"/>
        </w:rPr>
      </w:pPr>
    </w:p>
    <w:p w14:paraId="411CF616" w14:textId="77777777" w:rsidR="00D30CAC" w:rsidRPr="00AE7255" w:rsidRDefault="00D30CAC" w:rsidP="00AE7255">
      <w:pPr>
        <w:rPr>
          <w:rFonts w:ascii="Palatino Linotype" w:hAnsi="Palatino Linotype" w:cs="Arial"/>
          <w:lang w:val="en-US"/>
        </w:rPr>
      </w:pPr>
    </w:p>
    <w:p w14:paraId="0F1991C5" w14:textId="77777777" w:rsidR="00AE7255" w:rsidRPr="00AE7255" w:rsidRDefault="00AE7255" w:rsidP="00AE7255">
      <w:pPr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lastRenderedPageBreak/>
        <w:t xml:space="preserve">Gao </w:t>
      </w:r>
      <w:proofErr w:type="spellStart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>Shiqiang</w:t>
      </w:r>
      <w:proofErr w:type="spellEnd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 xml:space="preserve"> + </w:t>
      </w:r>
      <w:proofErr w:type="spellStart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>Shanshui</w:t>
      </w:r>
      <w:proofErr w:type="spellEnd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 xml:space="preserve"> Creating Collective</w:t>
      </w:r>
    </w:p>
    <w:p w14:paraId="62F9FBFF" w14:textId="77777777" w:rsidR="00AE7255" w:rsidRPr="00AE7255" w:rsidRDefault="00AE7255" w:rsidP="00AE7255">
      <w:pPr>
        <w:rPr>
          <w:rFonts w:ascii="Palatino Linotype" w:hAnsi="Palatino Linotype" w:cs="Arial"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>(Weifang, Shandong Province, 1971), (Hangzhou, from 2017)</w:t>
      </w:r>
    </w:p>
    <w:p w14:paraId="2B453FC7" w14:textId="77777777" w:rsidR="00AE7255" w:rsidRPr="00AE7255" w:rsidRDefault="00AE7255" w:rsidP="00AE7255">
      <w:pPr>
        <w:rPr>
          <w:rFonts w:ascii="Palatino Linotype" w:hAnsi="Palatino Linotype" w:cs="Arial"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>based in Hangzhou</w:t>
      </w:r>
    </w:p>
    <w:p w14:paraId="1AAC7C7A" w14:textId="77777777" w:rsidR="00AE7255" w:rsidRPr="00AE7255" w:rsidRDefault="00AE7255" w:rsidP="00AE7255">
      <w:pPr>
        <w:rPr>
          <w:rFonts w:ascii="Palatino Linotype" w:hAnsi="Palatino Linotype" w:cs="Arial"/>
          <w:color w:val="000000"/>
          <w:shd w:val="clear" w:color="auto" w:fill="FFFFFF"/>
          <w:lang w:val="en-US"/>
        </w:rPr>
      </w:pPr>
      <w:proofErr w:type="spellStart"/>
      <w:r w:rsidRPr="00AE7255">
        <w:rPr>
          <w:rFonts w:ascii="Palatino Linotype" w:hAnsi="Palatino Linotype" w:cs="Arial"/>
          <w:i/>
          <w:iCs/>
          <w:color w:val="000000"/>
          <w:shd w:val="clear" w:color="auto" w:fill="FFFFFF"/>
          <w:lang w:val="en-US"/>
        </w:rPr>
        <w:t>Shanshui</w:t>
      </w:r>
      <w:proofErr w:type="spellEnd"/>
      <w:r w:rsidRPr="00AE7255">
        <w:rPr>
          <w:rFonts w:ascii="Palatino Linotype" w:hAnsi="Palatino Linotype" w:cs="Arial"/>
          <w:i/>
          <w:iCs/>
          <w:color w:val="000000"/>
          <w:shd w:val="clear" w:color="auto" w:fill="FFFFFF"/>
          <w:lang w:val="en-US"/>
        </w:rPr>
        <w:t>: Six Chapters of Yunshan</w:t>
      </w: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>, 2018</w:t>
      </w:r>
    </w:p>
    <w:p w14:paraId="66301D39" w14:textId="77777777" w:rsidR="00AE7255" w:rsidRDefault="00AE7255" w:rsidP="00AE7255">
      <w:pPr>
        <w:rPr>
          <w:rFonts w:ascii="Palatino Linotype" w:hAnsi="Palatino Linotype" w:cs="Arial"/>
          <w:color w:val="000000"/>
          <w:sz w:val="22"/>
          <w:shd w:val="clear" w:color="auto" w:fill="FFFFFF"/>
          <w:lang w:val="en-US"/>
        </w:rPr>
      </w:pPr>
      <w:r w:rsidRPr="00A66751">
        <w:rPr>
          <w:rFonts w:ascii="Palatino Linotype" w:hAnsi="Palatino Linotype" w:cs="Arial"/>
          <w:color w:val="000000"/>
          <w:sz w:val="22"/>
          <w:shd w:val="clear" w:color="auto" w:fill="FFFFFF"/>
          <w:lang w:val="en-US"/>
        </w:rPr>
        <w:t>led screens</w:t>
      </w:r>
    </w:p>
    <w:p w14:paraId="5EDE09CB" w14:textId="77777777" w:rsidR="00D30CAC" w:rsidRPr="00A66751" w:rsidRDefault="00D30CAC" w:rsidP="00AE7255">
      <w:pPr>
        <w:rPr>
          <w:rFonts w:ascii="Palatino Linotype" w:hAnsi="Palatino Linotype" w:cs="Arial"/>
          <w:sz w:val="22"/>
          <w:lang w:val="en-US"/>
        </w:rPr>
      </w:pPr>
    </w:p>
    <w:p w14:paraId="072A94C7" w14:textId="77777777" w:rsidR="00AE7255" w:rsidRPr="00AE7255" w:rsidRDefault="00AE7255" w:rsidP="00AE7255">
      <w:pPr>
        <w:rPr>
          <w:rFonts w:ascii="Palatino Linotype" w:hAnsi="Palatino Linotype" w:cs="Arial"/>
          <w:color w:val="222222"/>
          <w:lang w:val="en-US"/>
        </w:rPr>
      </w:pPr>
      <w:r w:rsidRPr="00AE7255">
        <w:rPr>
          <w:rFonts w:ascii="Palatino Linotype" w:hAnsi="Palatino Linotype" w:cs="Arial"/>
          <w:b/>
          <w:color w:val="222222"/>
          <w:lang w:val="en-US"/>
        </w:rPr>
        <w:t xml:space="preserve">Kang </w:t>
      </w:r>
      <w:proofErr w:type="spellStart"/>
      <w:r w:rsidRPr="00AE7255">
        <w:rPr>
          <w:rFonts w:ascii="Palatino Linotype" w:hAnsi="Palatino Linotype" w:cs="Arial"/>
          <w:b/>
          <w:color w:val="222222"/>
          <w:lang w:val="en-US"/>
        </w:rPr>
        <w:t>Kaiwen</w:t>
      </w:r>
      <w:proofErr w:type="spellEnd"/>
      <w:r w:rsidRPr="00AE7255">
        <w:rPr>
          <w:rFonts w:ascii="Palatino Linotype" w:hAnsi="Palatino Linotype" w:cs="Arial"/>
          <w:color w:val="222222"/>
          <w:lang w:val="en-US"/>
        </w:rPr>
        <w:t xml:space="preserve"> (Quanzhou, Fujian Province, 1997)</w:t>
      </w:r>
    </w:p>
    <w:p w14:paraId="079A5C94" w14:textId="77777777" w:rsidR="00AE7255" w:rsidRPr="00AE7255" w:rsidRDefault="00AE7255" w:rsidP="00AE7255">
      <w:pPr>
        <w:rPr>
          <w:rFonts w:ascii="Palatino Linotype" w:hAnsi="Palatino Linotype" w:cs="Arial"/>
          <w:color w:val="222222"/>
          <w:lang w:val="en-US"/>
        </w:rPr>
      </w:pPr>
      <w:r w:rsidRPr="00AE7255">
        <w:rPr>
          <w:rFonts w:ascii="Palatino Linotype" w:hAnsi="Palatino Linotype" w:cs="Arial"/>
          <w:color w:val="222222"/>
          <w:lang w:val="en-US"/>
        </w:rPr>
        <w:t>based in Berlin</w:t>
      </w:r>
    </w:p>
    <w:p w14:paraId="47DE5BC7" w14:textId="77777777" w:rsidR="00AE7255" w:rsidRPr="00AE7255" w:rsidRDefault="00AE7255" w:rsidP="00AE7255">
      <w:pPr>
        <w:rPr>
          <w:rFonts w:ascii="Palatino Linotype" w:hAnsi="Palatino Linotype" w:cs="Arial"/>
          <w:color w:val="000000"/>
          <w:lang w:val="en-US"/>
        </w:rPr>
      </w:pPr>
      <w:r w:rsidRPr="00AE7255">
        <w:rPr>
          <w:rFonts w:ascii="Palatino Linotype" w:hAnsi="Palatino Linotype" w:cs="Arial"/>
          <w:i/>
          <w:iCs/>
          <w:color w:val="000000"/>
          <w:lang w:val="en-US"/>
        </w:rPr>
        <w:t>Double Surroundings</w:t>
      </w:r>
      <w:r w:rsidRPr="00AE7255">
        <w:rPr>
          <w:rFonts w:ascii="Palatino Linotype" w:hAnsi="Palatino Linotype" w:cs="Arial"/>
          <w:color w:val="000000"/>
          <w:lang w:val="en-US"/>
        </w:rPr>
        <w:t>, 2024</w:t>
      </w:r>
    </w:p>
    <w:p w14:paraId="3873BC1B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color w:val="222222"/>
          <w:sz w:val="22"/>
          <w:lang w:val="en-US"/>
        </w:rPr>
        <w:t>4:3, four-channel video</w:t>
      </w:r>
      <w:r w:rsidR="00D35D28" w:rsidRPr="00A66751">
        <w:rPr>
          <w:rFonts w:ascii="Palatino Linotype" w:hAnsi="Palatino Linotype" w:cs="Arial"/>
          <w:color w:val="222222"/>
          <w:sz w:val="22"/>
          <w:lang w:val="en-US"/>
        </w:rPr>
        <w:t>, 36’56”</w:t>
      </w:r>
    </w:p>
    <w:p w14:paraId="4B043758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7BCBF525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Liu Wei</w:t>
      </w:r>
      <w:r w:rsidRPr="00AE7255">
        <w:rPr>
          <w:rFonts w:ascii="Palatino Linotype" w:hAnsi="Palatino Linotype" w:cs="Arial"/>
          <w:lang w:val="en-US"/>
        </w:rPr>
        <w:t xml:space="preserve"> (Beijing, 1972)</w:t>
      </w:r>
    </w:p>
    <w:p w14:paraId="5A8885E6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Beijing</w:t>
      </w:r>
    </w:p>
    <w:p w14:paraId="4285B354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 xml:space="preserve">Look, </w:t>
      </w:r>
      <w:proofErr w:type="gramStart"/>
      <w:r w:rsidRPr="00AE7255">
        <w:rPr>
          <w:rFonts w:ascii="Palatino Linotype" w:hAnsi="Palatino Linotype" w:cs="Arial"/>
          <w:i/>
          <w:iCs/>
          <w:lang w:val="en-US"/>
        </w:rPr>
        <w:t>Book!</w:t>
      </w:r>
      <w:r w:rsidRPr="00AE7255">
        <w:rPr>
          <w:rFonts w:ascii="Palatino Linotype" w:hAnsi="Palatino Linotype" w:cs="Arial"/>
          <w:lang w:val="en-US"/>
        </w:rPr>
        <w:t>,</w:t>
      </w:r>
      <w:proofErr w:type="gramEnd"/>
      <w:r w:rsidRPr="00AE7255">
        <w:rPr>
          <w:rFonts w:ascii="Palatino Linotype" w:hAnsi="Palatino Linotype" w:cs="Arial"/>
          <w:lang w:val="en-US"/>
        </w:rPr>
        <w:t xml:space="preserve"> 2014</w:t>
      </w:r>
    </w:p>
    <w:p w14:paraId="1E3D7123" w14:textId="77777777" w:rsidR="00AE7255" w:rsidRPr="00A66751" w:rsidRDefault="00AE7255" w:rsidP="00AE7255">
      <w:pPr>
        <w:rPr>
          <w:rFonts w:ascii="Palatino Linotype" w:eastAsia="Times New Roman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books, wood, steel</w:t>
      </w:r>
    </w:p>
    <w:p w14:paraId="362A1A77" w14:textId="77777777" w:rsidR="00AE7255" w:rsidRPr="00AE7255" w:rsidRDefault="00AE7255" w:rsidP="00AE7255">
      <w:pPr>
        <w:rPr>
          <w:rFonts w:ascii="Palatino Linotype" w:eastAsia="Times New Roman" w:hAnsi="Palatino Linotype" w:cs="Arial"/>
          <w:color w:val="0000FF"/>
          <w:lang w:val="en-US"/>
        </w:rPr>
      </w:pPr>
    </w:p>
    <w:p w14:paraId="08461D67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Liu Yi</w:t>
      </w:r>
      <w:r w:rsidRPr="00AE7255">
        <w:rPr>
          <w:rFonts w:ascii="Palatino Linotype" w:hAnsi="Palatino Linotype" w:cs="Arial"/>
          <w:lang w:val="en-US"/>
        </w:rPr>
        <w:t xml:space="preserve"> (Ningbo, Zhejiang Province, 1990)</w:t>
      </w:r>
    </w:p>
    <w:p w14:paraId="04E2A78D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0642895E" w14:textId="77777777" w:rsidR="00AE7255" w:rsidRPr="00AE7255" w:rsidRDefault="00AE7255" w:rsidP="00AE7255">
      <w:pPr>
        <w:rPr>
          <w:rFonts w:ascii="Palatino Linotype" w:hAnsi="Palatino Linotype" w:cs="Arial"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i/>
          <w:iCs/>
          <w:color w:val="000000"/>
          <w:shd w:val="clear" w:color="auto" w:fill="FFFFFF"/>
          <w:lang w:val="en-US"/>
        </w:rPr>
        <w:t>A Crow Has Been Calling for a Whole Day</w:t>
      </w: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>, 2016</w:t>
      </w:r>
    </w:p>
    <w:p w14:paraId="419C9704" w14:textId="77777777" w:rsidR="00AE7255" w:rsidRPr="00A66751" w:rsidRDefault="00AE7255" w:rsidP="00AE7255">
      <w:pPr>
        <w:rPr>
          <w:rFonts w:ascii="Palatino Linotype" w:eastAsia="Times New Roman" w:hAnsi="Palatino Linotype" w:cs="Arial"/>
          <w:color w:val="212529"/>
          <w:sz w:val="22"/>
          <w:lang w:val="en-US"/>
        </w:rPr>
      </w:pPr>
      <w:r w:rsidRPr="00A66751">
        <w:rPr>
          <w:rFonts w:ascii="Palatino Linotype" w:hAnsi="Palatino Linotype" w:cs="Arial"/>
          <w:color w:val="000000"/>
          <w:sz w:val="22"/>
          <w:shd w:val="clear" w:color="auto" w:fill="FFFFFF"/>
          <w:lang w:val="en-US"/>
        </w:rPr>
        <w:t>single-channel video, stone, bamboo, silk painting</w:t>
      </w:r>
      <w:r w:rsidR="00D35D28" w:rsidRPr="00A66751">
        <w:rPr>
          <w:rFonts w:ascii="Palatino Linotype" w:hAnsi="Palatino Linotype" w:cs="Arial"/>
          <w:color w:val="000000"/>
          <w:sz w:val="22"/>
          <w:shd w:val="clear" w:color="auto" w:fill="FFFFFF"/>
          <w:lang w:val="en-US"/>
        </w:rPr>
        <w:t>, 11’30”</w:t>
      </w:r>
    </w:p>
    <w:p w14:paraId="2F5A5350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373AFC41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Qiu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Zhijie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(Zhangzhou, Fujian Province, 1969)</w:t>
      </w:r>
    </w:p>
    <w:p w14:paraId="6CEC1B6F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lang w:val="en-US"/>
        </w:rPr>
        <w:t>based in Beijing</w:t>
      </w:r>
    </w:p>
    <w:p w14:paraId="38E558A7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i/>
          <w:iCs/>
          <w:lang w:val="en-US"/>
        </w:rPr>
        <w:t>The Chinese Mitten Crab: Map of the Ecology of Art</w:t>
      </w:r>
      <w:r w:rsidRPr="00AE7255">
        <w:rPr>
          <w:rFonts w:ascii="Palatino Linotype" w:eastAsia="Times New Roman" w:hAnsi="Palatino Linotype" w:cs="Arial"/>
          <w:lang w:val="en-US"/>
        </w:rPr>
        <w:t>, 2021</w:t>
      </w:r>
    </w:p>
    <w:p w14:paraId="5186C4BA" w14:textId="77777777" w:rsidR="00AE7255" w:rsidRPr="00A66751" w:rsidRDefault="00AE7255" w:rsidP="00AE7255">
      <w:pPr>
        <w:rPr>
          <w:rFonts w:ascii="Palatino Linotype" w:eastAsia="Times New Roman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ink on paper</w:t>
      </w:r>
    </w:p>
    <w:p w14:paraId="3A35E70B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40ED51CF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Shi Bing, Lin Yi</w:t>
      </w:r>
      <w:r w:rsidRPr="00AE7255">
        <w:rPr>
          <w:rFonts w:ascii="Palatino Linotype" w:hAnsi="Palatino Linotype" w:cs="Arial"/>
          <w:lang w:val="en-US"/>
        </w:rPr>
        <w:t xml:space="preserve"> (Liaoning/ Chaozhou, </w:t>
      </w:r>
      <w:proofErr w:type="spellStart"/>
      <w:r w:rsidRPr="00AE7255">
        <w:rPr>
          <w:rFonts w:ascii="Palatino Linotype" w:hAnsi="Palatino Linotype" w:cs="Arial"/>
          <w:lang w:val="en-US"/>
        </w:rPr>
        <w:t>Guandong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Province, 1989)</w:t>
      </w:r>
    </w:p>
    <w:p w14:paraId="6B68509B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1BE9456B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Each Other-1</w:t>
      </w:r>
      <w:r w:rsidRPr="00AE7255">
        <w:rPr>
          <w:rFonts w:ascii="Palatino Linotype" w:hAnsi="Palatino Linotype" w:cs="Arial"/>
          <w:lang w:val="en-US"/>
        </w:rPr>
        <w:t>, 2020</w:t>
      </w:r>
    </w:p>
    <w:p w14:paraId="5F18DE21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sz w:val="22"/>
          <w:lang w:val="en-US"/>
        </w:rPr>
        <w:t>hair, clock</w:t>
      </w:r>
    </w:p>
    <w:p w14:paraId="580E8409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3FEC2443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Shi Bing</w:t>
      </w:r>
      <w:r w:rsidRPr="00AE7255">
        <w:rPr>
          <w:rFonts w:ascii="Palatino Linotype" w:hAnsi="Palatino Linotype" w:cs="Arial"/>
          <w:lang w:val="en-US"/>
        </w:rPr>
        <w:t xml:space="preserve"> (Liaoning, 1989)</w:t>
      </w:r>
    </w:p>
    <w:p w14:paraId="6137F3C2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3A8F3603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Knot</w:t>
      </w:r>
      <w:r w:rsidRPr="00AE7255">
        <w:rPr>
          <w:rFonts w:ascii="Palatino Linotype" w:hAnsi="Palatino Linotype" w:cs="Arial"/>
          <w:lang w:val="en-US"/>
        </w:rPr>
        <w:t>, 2024</w:t>
      </w:r>
    </w:p>
    <w:p w14:paraId="2317F772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sz w:val="22"/>
          <w:lang w:val="en-US"/>
        </w:rPr>
        <w:t>metal tube</w:t>
      </w:r>
    </w:p>
    <w:p w14:paraId="697C8888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Yarn of Dust</w:t>
      </w:r>
      <w:r w:rsidRPr="00AE7255">
        <w:rPr>
          <w:rFonts w:ascii="Palatino Linotype" w:hAnsi="Palatino Linotype" w:cs="Arial"/>
          <w:lang w:val="en-US"/>
        </w:rPr>
        <w:t>, 2020</w:t>
      </w:r>
    </w:p>
    <w:p w14:paraId="698ECB7B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sz w:val="22"/>
          <w:lang w:val="en-US"/>
        </w:rPr>
        <w:t>dust, ebony</w:t>
      </w:r>
    </w:p>
    <w:p w14:paraId="2621141D" w14:textId="77777777" w:rsidR="00AE7255" w:rsidRDefault="00AE7255" w:rsidP="00AE7255">
      <w:pPr>
        <w:rPr>
          <w:rFonts w:ascii="Palatino Linotype" w:hAnsi="Palatino Linotype" w:cs="Arial"/>
          <w:b/>
          <w:lang w:val="en-US"/>
        </w:rPr>
      </w:pPr>
    </w:p>
    <w:p w14:paraId="5E0D5BA0" w14:textId="77777777" w:rsidR="00D30CAC" w:rsidRDefault="00D30CAC" w:rsidP="00AE7255">
      <w:pPr>
        <w:rPr>
          <w:rFonts w:ascii="Palatino Linotype" w:hAnsi="Palatino Linotype" w:cs="Arial"/>
          <w:b/>
          <w:lang w:val="en-US"/>
        </w:rPr>
      </w:pPr>
    </w:p>
    <w:p w14:paraId="4180E0B7" w14:textId="77777777" w:rsidR="00D30CAC" w:rsidRDefault="00D30CAC" w:rsidP="00AE7255">
      <w:pPr>
        <w:rPr>
          <w:rFonts w:ascii="Palatino Linotype" w:hAnsi="Palatino Linotype" w:cs="Arial"/>
          <w:b/>
          <w:lang w:val="en-US"/>
        </w:rPr>
      </w:pPr>
    </w:p>
    <w:p w14:paraId="0839B349" w14:textId="77777777" w:rsidR="00D30CAC" w:rsidRDefault="00D30CAC" w:rsidP="00AE7255">
      <w:pPr>
        <w:rPr>
          <w:rFonts w:ascii="Palatino Linotype" w:hAnsi="Palatino Linotype" w:cs="Arial"/>
          <w:b/>
          <w:lang w:val="en-US"/>
        </w:rPr>
      </w:pPr>
    </w:p>
    <w:p w14:paraId="289FB317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lastRenderedPageBreak/>
        <w:t>Xu Jiang</w:t>
      </w:r>
      <w:r w:rsidRPr="00AE7255">
        <w:rPr>
          <w:rFonts w:ascii="Palatino Linotype" w:hAnsi="Palatino Linotype" w:cs="Arial"/>
          <w:lang w:val="en-US"/>
        </w:rPr>
        <w:t xml:space="preserve"> (Fuzhou, Fujian Province, 1955)</w:t>
      </w:r>
    </w:p>
    <w:p w14:paraId="11A63C58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3165BE48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i/>
          <w:iCs/>
          <w:lang w:val="en-US"/>
        </w:rPr>
        <w:t xml:space="preserve">Is It Possible for Them to Live </w:t>
      </w:r>
      <w:proofErr w:type="gramStart"/>
      <w:r w:rsidRPr="00AE7255">
        <w:rPr>
          <w:rFonts w:ascii="Palatino Linotype" w:eastAsia="Times New Roman" w:hAnsi="Palatino Linotype" w:cs="Arial"/>
          <w:i/>
          <w:iCs/>
          <w:lang w:val="en-US"/>
        </w:rPr>
        <w:t>Together?</w:t>
      </w:r>
      <w:r w:rsidRPr="00AE7255">
        <w:rPr>
          <w:rFonts w:ascii="Palatino Linotype" w:eastAsia="Times New Roman" w:hAnsi="Palatino Linotype" w:cs="Arial"/>
          <w:lang w:val="en-US"/>
        </w:rPr>
        <w:t>,</w:t>
      </w:r>
      <w:proofErr w:type="gramEnd"/>
      <w:r w:rsidRPr="00AE7255">
        <w:rPr>
          <w:rFonts w:ascii="Palatino Linotype" w:eastAsia="Times New Roman" w:hAnsi="Palatino Linotype" w:cs="Arial"/>
          <w:lang w:val="en-US"/>
        </w:rPr>
        <w:t xml:space="preserve"> 2008</w:t>
      </w:r>
    </w:p>
    <w:p w14:paraId="2741A07B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copper</w:t>
      </w:r>
    </w:p>
    <w:p w14:paraId="1BB65DB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3E36C0FA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Yang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Fudong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(Beijing, 1971)</w:t>
      </w:r>
    </w:p>
    <w:p w14:paraId="5595FBD4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Shanghai</w:t>
      </w:r>
    </w:p>
    <w:p w14:paraId="75EAD904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i/>
          <w:iCs/>
          <w:lang w:val="en-US"/>
        </w:rPr>
        <w:t>An Estranged Paradise</w:t>
      </w:r>
      <w:r w:rsidRPr="00AE7255">
        <w:rPr>
          <w:rFonts w:ascii="Palatino Linotype" w:eastAsia="Times New Roman" w:hAnsi="Palatino Linotype" w:cs="Arial"/>
          <w:lang w:val="en-US"/>
        </w:rPr>
        <w:t>, 1997-2002</w:t>
      </w:r>
    </w:p>
    <w:p w14:paraId="4D9468F6" w14:textId="77777777" w:rsidR="00AE7255" w:rsidRDefault="00AE7255" w:rsidP="00AE7255">
      <w:pPr>
        <w:shd w:val="clear" w:color="auto" w:fill="FFFFFF"/>
        <w:rPr>
          <w:rFonts w:ascii="Palatino Linotype" w:eastAsia="Times New Roman" w:hAnsi="Palatino Linotype" w:cs="Arial"/>
          <w:color w:val="212121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color w:val="212121"/>
          <w:sz w:val="22"/>
          <w:lang w:val="en-US"/>
        </w:rPr>
        <w:t>35 mm B&amp;W film</w:t>
      </w:r>
      <w:r w:rsidR="00D35D28" w:rsidRPr="00A66751">
        <w:rPr>
          <w:rFonts w:ascii="Palatino Linotype" w:eastAsia="Times New Roman" w:hAnsi="Palatino Linotype" w:cs="Arial"/>
          <w:color w:val="212121"/>
          <w:sz w:val="22"/>
          <w:lang w:val="en-US"/>
        </w:rPr>
        <w:t>, 76’</w:t>
      </w:r>
    </w:p>
    <w:p w14:paraId="518B7E9B" w14:textId="77777777" w:rsidR="00D30CAC" w:rsidRPr="00A66751" w:rsidRDefault="00D30CAC" w:rsidP="00AE7255">
      <w:pPr>
        <w:shd w:val="clear" w:color="auto" w:fill="FFFFFF"/>
        <w:rPr>
          <w:rFonts w:ascii="Palatino Linotype" w:eastAsia="Times New Roman" w:hAnsi="Palatino Linotype" w:cs="Arial"/>
          <w:color w:val="212121"/>
          <w:sz w:val="22"/>
          <w:lang w:val="en-US"/>
        </w:rPr>
      </w:pPr>
    </w:p>
    <w:p w14:paraId="6F84E6F5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Ye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Yufeng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(Guangdong Province, 2001)</w:t>
      </w:r>
    </w:p>
    <w:p w14:paraId="589D3F5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a Köln</w:t>
      </w:r>
    </w:p>
    <w:p w14:paraId="23949E17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Random Flashes</w:t>
      </w:r>
      <w:r w:rsidRPr="00AE7255">
        <w:rPr>
          <w:rFonts w:ascii="Palatino Linotype" w:hAnsi="Palatino Linotype" w:cs="Arial"/>
          <w:lang w:val="en-US"/>
        </w:rPr>
        <w:t>, 2023</w:t>
      </w:r>
    </w:p>
    <w:p w14:paraId="1781A0E4" w14:textId="77777777" w:rsidR="00AE7255" w:rsidRPr="00A66751" w:rsidRDefault="00AE7255" w:rsidP="00AE7255">
      <w:pPr>
        <w:rPr>
          <w:rFonts w:ascii="Palatino Linotype" w:eastAsia="Times New Roman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wool, LED strip, art-net controller, DMX512 decoder</w:t>
      </w:r>
    </w:p>
    <w:p w14:paraId="6305F7B5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i/>
          <w:iCs/>
          <w:lang w:val="en-US"/>
        </w:rPr>
        <w:t>The Way of Regression</w:t>
      </w:r>
      <w:r w:rsidRPr="00AE7255">
        <w:rPr>
          <w:rFonts w:ascii="Palatino Linotype" w:eastAsia="Times New Roman" w:hAnsi="Palatino Linotype" w:cs="Arial"/>
          <w:lang w:val="en-US"/>
        </w:rPr>
        <w:t>, 2022</w:t>
      </w:r>
    </w:p>
    <w:p w14:paraId="76FCD363" w14:textId="77777777" w:rsidR="00AE7255" w:rsidRPr="00A66751" w:rsidRDefault="00AE7255" w:rsidP="00AE7255">
      <w:pPr>
        <w:rPr>
          <w:rFonts w:ascii="Palatino Linotype" w:eastAsia="Times New Roman" w:hAnsi="Palatino Linotype" w:cs="Arial"/>
          <w:color w:val="0000FF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wool, LED, Arduino development board, step motor, passive infrared sensor</w:t>
      </w:r>
    </w:p>
    <w:p w14:paraId="5C4667B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1406915C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>Yi Lian</w:t>
      </w:r>
      <w:r w:rsidRPr="00AE7255">
        <w:rPr>
          <w:rFonts w:ascii="Palatino Linotype" w:hAnsi="Palatino Linotype" w:cs="Arial"/>
          <w:lang w:val="en-US"/>
        </w:rPr>
        <w:t xml:space="preserve"> (</w:t>
      </w:r>
      <w:proofErr w:type="spellStart"/>
      <w:r w:rsidRPr="00AE7255">
        <w:rPr>
          <w:rFonts w:ascii="Palatino Linotype" w:hAnsi="Palatino Linotype" w:cs="Arial"/>
          <w:lang w:val="en-US"/>
        </w:rPr>
        <w:t>Yichun</w:t>
      </w:r>
      <w:proofErr w:type="spellEnd"/>
      <w:r w:rsidRPr="00AE7255">
        <w:rPr>
          <w:rFonts w:ascii="Palatino Linotype" w:hAnsi="Palatino Linotype" w:cs="Arial"/>
          <w:lang w:val="en-US"/>
        </w:rPr>
        <w:t>, Jiangxi Province, 1987)</w:t>
      </w:r>
    </w:p>
    <w:p w14:paraId="5B0325C6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22CD1557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  <w:r w:rsidRPr="00AE7255">
        <w:rPr>
          <w:rFonts w:ascii="Palatino Linotype" w:eastAsia="Times New Roman" w:hAnsi="Palatino Linotype" w:cs="Arial"/>
          <w:i/>
          <w:iCs/>
          <w:lang w:val="en-US"/>
        </w:rPr>
        <w:t>Discrete Continent</w:t>
      </w:r>
      <w:r w:rsidRPr="00AE7255">
        <w:rPr>
          <w:rFonts w:ascii="Palatino Linotype" w:eastAsia="Times New Roman" w:hAnsi="Palatino Linotype" w:cs="Arial"/>
          <w:lang w:val="en-US"/>
        </w:rPr>
        <w:t>, 2021</w:t>
      </w:r>
    </w:p>
    <w:p w14:paraId="30B88079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photography, UV printing, pure aluminum plate</w:t>
      </w:r>
    </w:p>
    <w:p w14:paraId="312581F1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The Narrative of a Street</w:t>
      </w:r>
      <w:r w:rsidRPr="00AE7255">
        <w:rPr>
          <w:rFonts w:ascii="Palatino Linotype" w:hAnsi="Palatino Linotype" w:cs="Arial"/>
          <w:lang w:val="en-US"/>
        </w:rPr>
        <w:t>, 2018</w:t>
      </w:r>
    </w:p>
    <w:p w14:paraId="06F6C82E" w14:textId="77777777" w:rsidR="00AE7255" w:rsidRPr="00A66751" w:rsidRDefault="00AE7255" w:rsidP="00AE7255">
      <w:pPr>
        <w:rPr>
          <w:rFonts w:ascii="Palatino Linotype" w:eastAsia="Times New Roman" w:hAnsi="Palatino Linotype" w:cs="Arial"/>
          <w:color w:val="0000FF"/>
          <w:sz w:val="22"/>
          <w:lang w:val="en-US"/>
        </w:rPr>
      </w:pPr>
      <w:r w:rsidRPr="00A66751">
        <w:rPr>
          <w:rFonts w:ascii="Palatino Linotype" w:eastAsia="Times New Roman" w:hAnsi="Palatino Linotype" w:cs="Arial"/>
          <w:sz w:val="22"/>
          <w:lang w:val="en-US"/>
        </w:rPr>
        <w:t>video HD, double-screen, watercolor on paper, synthetic rubbing</w:t>
      </w:r>
    </w:p>
    <w:p w14:paraId="446A4715" w14:textId="77777777" w:rsidR="00AE7255" w:rsidRPr="00AE7255" w:rsidRDefault="00AE7255" w:rsidP="00AE7255">
      <w:pPr>
        <w:rPr>
          <w:rFonts w:ascii="Palatino Linotype" w:eastAsia="Times New Roman" w:hAnsi="Palatino Linotype" w:cs="Arial"/>
          <w:lang w:val="en-US"/>
        </w:rPr>
      </w:pPr>
    </w:p>
    <w:p w14:paraId="3C35B736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Ying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Xinxun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(Yongkang, Zhejiang Province, 1981)</w:t>
      </w:r>
    </w:p>
    <w:p w14:paraId="73C27080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lang w:val="en-US"/>
        </w:rPr>
        <w:t>based in Hangzhou</w:t>
      </w:r>
    </w:p>
    <w:p w14:paraId="0562CF32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i/>
          <w:iCs/>
          <w:lang w:val="en-US"/>
        </w:rPr>
        <w:t>The Spectacle Sanatorium</w:t>
      </w:r>
      <w:r w:rsidRPr="00AE7255">
        <w:rPr>
          <w:rFonts w:ascii="Palatino Linotype" w:hAnsi="Palatino Linotype" w:cs="Arial"/>
          <w:lang w:val="en-US"/>
        </w:rPr>
        <w:t>, 2019-2024</w:t>
      </w:r>
    </w:p>
    <w:p w14:paraId="3AB36BD5" w14:textId="77777777" w:rsidR="00AE7255" w:rsidRPr="00A66751" w:rsidRDefault="00AE7255" w:rsidP="00AE7255">
      <w:pPr>
        <w:rPr>
          <w:rFonts w:ascii="Palatino Linotype" w:hAnsi="Palatino Linotype" w:cs="Arial"/>
          <w:sz w:val="22"/>
          <w:lang w:val="en-US"/>
        </w:rPr>
      </w:pPr>
      <w:r w:rsidRPr="00A66751">
        <w:rPr>
          <w:rFonts w:ascii="Palatino Linotype" w:hAnsi="Palatino Linotype" w:cs="Arial"/>
          <w:sz w:val="22"/>
          <w:lang w:val="en-US"/>
        </w:rPr>
        <w:t>velvet</w:t>
      </w:r>
    </w:p>
    <w:p w14:paraId="103CACD7" w14:textId="77777777" w:rsidR="00AE7255" w:rsidRPr="00AE7255" w:rsidRDefault="00AE7255" w:rsidP="00AE7255">
      <w:pPr>
        <w:rPr>
          <w:rFonts w:ascii="Palatino Linotype" w:hAnsi="Palatino Linotype" w:cs="Arial"/>
          <w:lang w:val="en-US"/>
        </w:rPr>
      </w:pPr>
    </w:p>
    <w:p w14:paraId="02BF5B26" w14:textId="77777777" w:rsidR="00AE7255" w:rsidRPr="006D0A5B" w:rsidRDefault="00AE7255" w:rsidP="00AE7255">
      <w:pPr>
        <w:shd w:val="clear" w:color="auto" w:fill="FFFFFF"/>
        <w:rPr>
          <w:rFonts w:ascii="Palatino Linotype" w:eastAsia="SimSun" w:hAnsi="Palatino Linotype" w:cs="Arial"/>
          <w:color w:val="000000"/>
          <w:lang w:val="en-US"/>
        </w:rPr>
      </w:pPr>
      <w:r w:rsidRPr="006D0A5B">
        <w:rPr>
          <w:rFonts w:ascii="Palatino Linotype" w:eastAsia="SimSun" w:hAnsi="Palatino Linotype" w:cs="Arial"/>
          <w:b/>
          <w:color w:val="000000"/>
          <w:lang w:val="en-US"/>
        </w:rPr>
        <w:t xml:space="preserve">Yuan </w:t>
      </w:r>
      <w:proofErr w:type="spellStart"/>
      <w:r w:rsidRPr="006D0A5B">
        <w:rPr>
          <w:rFonts w:ascii="Palatino Linotype" w:eastAsia="SimSun" w:hAnsi="Palatino Linotype" w:cs="Arial"/>
          <w:b/>
          <w:color w:val="000000"/>
          <w:lang w:val="en-US"/>
        </w:rPr>
        <w:t>Keru</w:t>
      </w:r>
      <w:proofErr w:type="spellEnd"/>
      <w:r w:rsidRPr="006D0A5B">
        <w:rPr>
          <w:rFonts w:ascii="Palatino Linotype" w:eastAsia="SimSun" w:hAnsi="Palatino Linotype" w:cs="Arial"/>
          <w:color w:val="000000"/>
          <w:lang w:val="en-US"/>
        </w:rPr>
        <w:t xml:space="preserve"> (Hangzhou, 1990)</w:t>
      </w:r>
    </w:p>
    <w:p w14:paraId="02186646" w14:textId="77777777" w:rsidR="00AE7255" w:rsidRPr="006D0A5B" w:rsidRDefault="00AE7255" w:rsidP="00AE7255">
      <w:pPr>
        <w:shd w:val="clear" w:color="auto" w:fill="FFFFFF"/>
        <w:rPr>
          <w:rFonts w:ascii="Palatino Linotype" w:eastAsia="SimSun" w:hAnsi="Palatino Linotype" w:cs="Arial"/>
          <w:color w:val="000000"/>
          <w:lang w:val="en-US"/>
        </w:rPr>
      </w:pPr>
      <w:r w:rsidRPr="006D0A5B">
        <w:rPr>
          <w:rFonts w:ascii="Palatino Linotype" w:eastAsia="SimSun" w:hAnsi="Palatino Linotype" w:cs="Arial"/>
          <w:color w:val="000000"/>
          <w:lang w:val="en-US"/>
        </w:rPr>
        <w:t>based in Shanghai</w:t>
      </w:r>
    </w:p>
    <w:p w14:paraId="7D183803" w14:textId="77777777" w:rsidR="00AE7255" w:rsidRPr="006D0A5B" w:rsidRDefault="00AE7255" w:rsidP="00AE7255">
      <w:pPr>
        <w:shd w:val="clear" w:color="auto" w:fill="FFFFFF"/>
        <w:rPr>
          <w:rFonts w:ascii="Palatino Linotype" w:eastAsia="SimSun" w:hAnsi="Palatino Linotype" w:cs="Arial"/>
          <w:color w:val="212121"/>
          <w:lang w:val="en-US"/>
        </w:rPr>
      </w:pPr>
      <w:r w:rsidRPr="006D0A5B">
        <w:rPr>
          <w:rFonts w:ascii="Palatino Linotype" w:eastAsia="SimSun" w:hAnsi="Palatino Linotype" w:cs="Arial"/>
          <w:i/>
          <w:iCs/>
          <w:color w:val="000000"/>
          <w:lang w:val="en-US"/>
        </w:rPr>
        <w:t>Eternity and Transience</w:t>
      </w:r>
      <w:r w:rsidRPr="006D0A5B">
        <w:rPr>
          <w:rFonts w:ascii="Palatino Linotype" w:eastAsia="SimSun" w:hAnsi="Palatino Linotype" w:cs="Arial"/>
          <w:color w:val="000000"/>
          <w:lang w:val="en-US"/>
        </w:rPr>
        <w:t>, 2021 </w:t>
      </w:r>
    </w:p>
    <w:p w14:paraId="2529BEDA" w14:textId="77777777" w:rsidR="00AE7255" w:rsidRPr="006D0A5B" w:rsidRDefault="00AE7255" w:rsidP="00AE7255">
      <w:pPr>
        <w:shd w:val="clear" w:color="auto" w:fill="FFFFFF"/>
        <w:rPr>
          <w:rFonts w:ascii="Palatino Linotype" w:eastAsia="SimSun" w:hAnsi="Palatino Linotype" w:cs="Arial"/>
          <w:color w:val="000000"/>
          <w:sz w:val="22"/>
          <w:lang w:val="en-US"/>
        </w:rPr>
      </w:pPr>
      <w:r w:rsidRPr="006D0A5B">
        <w:rPr>
          <w:rFonts w:ascii="Palatino Linotype" w:eastAsia="SimSun" w:hAnsi="Palatino Linotype" w:cs="Arial"/>
          <w:color w:val="000000"/>
          <w:sz w:val="22"/>
          <w:lang w:val="en-US"/>
        </w:rPr>
        <w:t>3-channel video installation</w:t>
      </w:r>
    </w:p>
    <w:p w14:paraId="4D8B7574" w14:textId="77777777" w:rsidR="00D30CAC" w:rsidRPr="00F3193F" w:rsidRDefault="00D30CAC" w:rsidP="00D30CAC">
      <w:pPr>
        <w:rPr>
          <w:rFonts w:ascii="Palatino Linotype" w:hAnsi="Palatino Linotype"/>
          <w:lang w:val="en-US"/>
        </w:rPr>
      </w:pPr>
      <w:r w:rsidRPr="006D0A5B">
        <w:rPr>
          <w:rFonts w:ascii="Palatino Linotype" w:hAnsi="Palatino Linotype"/>
          <w:color w:val="221F1F"/>
          <w:sz w:val="22"/>
          <w:szCs w:val="22"/>
          <w:lang w:val="en-US"/>
        </w:rPr>
        <w:t xml:space="preserve">Courtesy </w:t>
      </w:r>
      <w:r w:rsidR="006D0A5B" w:rsidRPr="006D0A5B">
        <w:rPr>
          <w:rFonts w:ascii="Palatino Linotype" w:hAnsi="Palatino Linotype"/>
          <w:color w:val="221F1F"/>
          <w:sz w:val="22"/>
          <w:szCs w:val="22"/>
          <w:lang w:val="en-US"/>
        </w:rPr>
        <w:t>the artist and</w:t>
      </w:r>
      <w:r w:rsidRPr="006D0A5B">
        <w:rPr>
          <w:rFonts w:ascii="Palatino Linotype" w:hAnsi="Palatino Linotype"/>
          <w:color w:val="221F1F"/>
          <w:sz w:val="22"/>
          <w:szCs w:val="22"/>
          <w:lang w:val="en-US"/>
        </w:rPr>
        <w:t xml:space="preserve"> SPURS Gallery</w:t>
      </w:r>
    </w:p>
    <w:p w14:paraId="7A25CF2F" w14:textId="77777777" w:rsidR="00AE7255" w:rsidRPr="003550B3" w:rsidRDefault="00AE7255" w:rsidP="00AE7255">
      <w:pPr>
        <w:rPr>
          <w:lang w:val="en-US"/>
        </w:rPr>
      </w:pPr>
    </w:p>
    <w:p w14:paraId="178A3B6F" w14:textId="77777777" w:rsidR="00AE7255" w:rsidRPr="003550B3" w:rsidRDefault="00AE7255" w:rsidP="00AE7255">
      <w:pPr>
        <w:pStyle w:val="Titolo"/>
        <w:spacing w:before="0"/>
        <w:ind w:left="0"/>
        <w:rPr>
          <w:sz w:val="22"/>
          <w:szCs w:val="22"/>
        </w:rPr>
      </w:pPr>
    </w:p>
    <w:p w14:paraId="2D16C075" w14:textId="77777777" w:rsidR="005F6D7D" w:rsidRPr="0082113D" w:rsidRDefault="005F6D7D" w:rsidP="00AE7255">
      <w:pPr>
        <w:pStyle w:val="NormaleWeb"/>
        <w:rPr>
          <w:rFonts w:ascii="Palatino Linotype" w:hAnsi="Palatino Linotype"/>
        </w:rPr>
      </w:pPr>
    </w:p>
    <w:sectPr w:rsidR="005F6D7D" w:rsidRPr="0082113D" w:rsidSect="001C3E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27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FD302" w14:textId="77777777" w:rsidR="00BF6278" w:rsidRDefault="00BF6278" w:rsidP="008E18FC">
      <w:r>
        <w:separator/>
      </w:r>
    </w:p>
  </w:endnote>
  <w:endnote w:type="continuationSeparator" w:id="0">
    <w:p w14:paraId="44EEDDEB" w14:textId="77777777" w:rsidR="00BF6278" w:rsidRDefault="00BF6278" w:rsidP="008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4698F" w14:textId="77777777" w:rsidR="00D35D28" w:rsidRDefault="00D35D28" w:rsidP="00DE6D80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48B63BB4" wp14:editId="121D4754">
          <wp:simplePos x="0" y="0"/>
          <wp:positionH relativeFrom="margin">
            <wp:posOffset>5205095</wp:posOffset>
          </wp:positionH>
          <wp:positionV relativeFrom="margin">
            <wp:posOffset>8133715</wp:posOffset>
          </wp:positionV>
          <wp:extent cx="1607185" cy="890270"/>
          <wp:effectExtent l="0" t="0" r="0" b="0"/>
          <wp:wrapSquare wrapText="bothSides"/>
          <wp:docPr id="50895865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7ED12" w14:textId="77777777" w:rsidR="00D35D28" w:rsidRDefault="00D35D28" w:rsidP="00C57D04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4763EC8A" wp14:editId="5F7652F5">
          <wp:simplePos x="0" y="0"/>
          <wp:positionH relativeFrom="margin">
            <wp:posOffset>-710565</wp:posOffset>
          </wp:positionH>
          <wp:positionV relativeFrom="margin">
            <wp:posOffset>8114665</wp:posOffset>
          </wp:positionV>
          <wp:extent cx="7539990" cy="888365"/>
          <wp:effectExtent l="0" t="0" r="0" b="0"/>
          <wp:wrapSquare wrapText="bothSides"/>
          <wp:docPr id="20809613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9595F43" wp14:editId="54A87A82">
          <wp:simplePos x="0" y="0"/>
          <wp:positionH relativeFrom="margin">
            <wp:posOffset>-732790</wp:posOffset>
          </wp:positionH>
          <wp:positionV relativeFrom="margin">
            <wp:posOffset>9371330</wp:posOffset>
          </wp:positionV>
          <wp:extent cx="7547610" cy="887730"/>
          <wp:effectExtent l="0" t="0" r="0" b="0"/>
          <wp:wrapSquare wrapText="bothSides"/>
          <wp:docPr id="131631668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B482B" w14:textId="77777777" w:rsidR="00BF6278" w:rsidRDefault="00BF6278" w:rsidP="008E18FC">
      <w:r>
        <w:separator/>
      </w:r>
    </w:p>
  </w:footnote>
  <w:footnote w:type="continuationSeparator" w:id="0">
    <w:p w14:paraId="156F9972" w14:textId="77777777" w:rsidR="00BF6278" w:rsidRDefault="00BF6278" w:rsidP="008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E6F8F" w14:textId="77777777" w:rsidR="00D35D28" w:rsidRDefault="00D35D28" w:rsidP="008E18FC">
    <w:pPr>
      <w:pStyle w:val="Intestazione"/>
      <w:ind w:left="-1134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26174C33" wp14:editId="66D306BC">
          <wp:simplePos x="0" y="0"/>
          <wp:positionH relativeFrom="margin">
            <wp:posOffset>3434286</wp:posOffset>
          </wp:positionH>
          <wp:positionV relativeFrom="margin">
            <wp:posOffset>-1670050</wp:posOffset>
          </wp:positionV>
          <wp:extent cx="3393440" cy="1807845"/>
          <wp:effectExtent l="0" t="0" r="0" b="0"/>
          <wp:wrapSquare wrapText="bothSides"/>
          <wp:docPr id="203572595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BE51A" w14:textId="77777777" w:rsidR="00D35D28" w:rsidRDefault="00D35D28" w:rsidP="00DE6D80">
    <w:pPr>
      <w:pStyle w:val="Intestazione"/>
      <w:tabs>
        <w:tab w:val="clear" w:pos="4819"/>
        <w:tab w:val="clear" w:pos="9638"/>
        <w:tab w:val="left" w:pos="2212"/>
      </w:tabs>
      <w:ind w:left="-1134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8461A51" wp14:editId="046C3CC4">
          <wp:simplePos x="0" y="0"/>
          <wp:positionH relativeFrom="margin">
            <wp:posOffset>3434286</wp:posOffset>
          </wp:positionH>
          <wp:positionV relativeFrom="margin">
            <wp:posOffset>-1685290</wp:posOffset>
          </wp:positionV>
          <wp:extent cx="3393440" cy="1807845"/>
          <wp:effectExtent l="0" t="0" r="0" b="0"/>
          <wp:wrapSquare wrapText="bothSides"/>
          <wp:docPr id="19617459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15E97"/>
    <w:multiLevelType w:val="hybridMultilevel"/>
    <w:tmpl w:val="62748880"/>
    <w:lvl w:ilvl="0" w:tplc="4F76B104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74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FC"/>
    <w:rsid w:val="00023C13"/>
    <w:rsid w:val="00034724"/>
    <w:rsid w:val="001008BF"/>
    <w:rsid w:val="001251DD"/>
    <w:rsid w:val="00144CA5"/>
    <w:rsid w:val="00145383"/>
    <w:rsid w:val="0014690D"/>
    <w:rsid w:val="001A09C9"/>
    <w:rsid w:val="001A6C5D"/>
    <w:rsid w:val="001C2147"/>
    <w:rsid w:val="001C2308"/>
    <w:rsid w:val="001C3E48"/>
    <w:rsid w:val="002274E7"/>
    <w:rsid w:val="00261320"/>
    <w:rsid w:val="002E7B14"/>
    <w:rsid w:val="002F3E31"/>
    <w:rsid w:val="003661BF"/>
    <w:rsid w:val="0039402B"/>
    <w:rsid w:val="0039739D"/>
    <w:rsid w:val="00415476"/>
    <w:rsid w:val="00415BBE"/>
    <w:rsid w:val="00472F5E"/>
    <w:rsid w:val="004B5068"/>
    <w:rsid w:val="004C5458"/>
    <w:rsid w:val="004D1B15"/>
    <w:rsid w:val="004F2C0E"/>
    <w:rsid w:val="005531FE"/>
    <w:rsid w:val="00565D85"/>
    <w:rsid w:val="00595668"/>
    <w:rsid w:val="005A0AFA"/>
    <w:rsid w:val="005F6D7D"/>
    <w:rsid w:val="0067135D"/>
    <w:rsid w:val="006A3E29"/>
    <w:rsid w:val="006D0A5B"/>
    <w:rsid w:val="006E3746"/>
    <w:rsid w:val="007002B4"/>
    <w:rsid w:val="0071016E"/>
    <w:rsid w:val="00731F12"/>
    <w:rsid w:val="00746347"/>
    <w:rsid w:val="00747B1F"/>
    <w:rsid w:val="0078138A"/>
    <w:rsid w:val="007D414F"/>
    <w:rsid w:val="008204FF"/>
    <w:rsid w:val="0082113D"/>
    <w:rsid w:val="008E18FC"/>
    <w:rsid w:val="009446CF"/>
    <w:rsid w:val="00991C74"/>
    <w:rsid w:val="009C3A0B"/>
    <w:rsid w:val="009D0D89"/>
    <w:rsid w:val="00A206F0"/>
    <w:rsid w:val="00A66751"/>
    <w:rsid w:val="00A813FA"/>
    <w:rsid w:val="00A838EA"/>
    <w:rsid w:val="00A94777"/>
    <w:rsid w:val="00AA58B8"/>
    <w:rsid w:val="00AE7255"/>
    <w:rsid w:val="00BE2028"/>
    <w:rsid w:val="00BE7551"/>
    <w:rsid w:val="00BF6278"/>
    <w:rsid w:val="00C07552"/>
    <w:rsid w:val="00C13448"/>
    <w:rsid w:val="00C152E2"/>
    <w:rsid w:val="00C325CD"/>
    <w:rsid w:val="00C47C32"/>
    <w:rsid w:val="00C57D04"/>
    <w:rsid w:val="00CA706D"/>
    <w:rsid w:val="00CB1854"/>
    <w:rsid w:val="00CC6315"/>
    <w:rsid w:val="00D30CAC"/>
    <w:rsid w:val="00D32AFA"/>
    <w:rsid w:val="00D35D28"/>
    <w:rsid w:val="00D73EFD"/>
    <w:rsid w:val="00DE6D80"/>
    <w:rsid w:val="00EC0590"/>
    <w:rsid w:val="00EC6D3F"/>
    <w:rsid w:val="00F13BCC"/>
    <w:rsid w:val="00F20084"/>
    <w:rsid w:val="00F7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33DC9"/>
  <w15:docId w15:val="{2B19CCD0-DF57-9F42-92CB-FB145083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18FC"/>
  </w:style>
  <w:style w:type="paragraph" w:styleId="Pidipagina">
    <w:name w:val="footer"/>
    <w:basedOn w:val="Normale"/>
    <w:link w:val="Pidipagina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18FC"/>
  </w:style>
  <w:style w:type="paragraph" w:styleId="Paragrafoelenco">
    <w:name w:val="List Paragraph"/>
    <w:basedOn w:val="Normale"/>
    <w:uiPriority w:val="34"/>
    <w:qFormat/>
    <w:rsid w:val="001008BF"/>
    <w:pPr>
      <w:ind w:left="720"/>
      <w:contextualSpacing/>
    </w:pPr>
    <w:rPr>
      <w:rFonts w:ascii="Palatino Linotype" w:eastAsia="Times New Roman" w:hAnsi="Palatino Linotype" w:cs="Times New Roman"/>
      <w:kern w:val="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kst21">
    <w:name w:val="tekst21"/>
    <w:rsid w:val="001008BF"/>
    <w:rPr>
      <w:rFonts w:ascii="Verdana" w:hAnsi="Verdana" w:hint="default"/>
      <w:sz w:val="17"/>
      <w:szCs w:val="17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144C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paragraph" w:styleId="Revisione">
    <w:name w:val="Revision"/>
    <w:hidden/>
    <w:uiPriority w:val="99"/>
    <w:semiHidden/>
    <w:rsid w:val="00144C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3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347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rsid w:val="00AE7255"/>
    <w:pPr>
      <w:widowControl w:val="0"/>
      <w:autoSpaceDE w:val="0"/>
      <w:autoSpaceDN w:val="0"/>
      <w:spacing w:before="1"/>
      <w:ind w:left="112"/>
    </w:pPr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AE7255"/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il">
    <w:name w:val="il"/>
    <w:basedOn w:val="Carpredefinitoparagrafo"/>
    <w:rsid w:val="00AE7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2DDF00-A3B1-4415-B71A-579A7341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Grafico - Headline</dc:creator>
  <cp:lastModifiedBy>Cristiana Costanzo</cp:lastModifiedBy>
  <cp:revision>2</cp:revision>
  <cp:lastPrinted>2023-11-16T13:33:00Z</cp:lastPrinted>
  <dcterms:created xsi:type="dcterms:W3CDTF">2024-11-09T02:16:00Z</dcterms:created>
  <dcterms:modified xsi:type="dcterms:W3CDTF">2024-11-09T02:16:00Z</dcterms:modified>
</cp:coreProperties>
</file>