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7797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La 82. Mostra in numeri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I nuovi lungometraggi della Selezione Ufficiale sono 9</w:t>
      </w:r>
      <w:r>
        <w:rPr>
          <w:rFonts w:ascii="Palatino Linotype" w:eastAsia="Palatino Linotype" w:hAnsi="Palatino Linotype" w:cs="Palatino Linotype"/>
          <w:b/>
          <w:sz w:val="28"/>
          <w:szCs w:val="28"/>
        </w:rPr>
        <w:t>1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color w:val="000000"/>
          <w:u w:val="single"/>
        </w:rPr>
        <w:t>così suddivisi: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21 </w:t>
      </w:r>
      <w:r>
        <w:rPr>
          <w:rFonts w:ascii="Palatino Linotype" w:eastAsia="Palatino Linotype" w:hAnsi="Palatino Linotype" w:cs="Palatino Linotype"/>
          <w:color w:val="000000"/>
        </w:rPr>
        <w:t>nella sezione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Venezia 82 (Concorso)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30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nella sezione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Fuori Concorso </w:t>
      </w:r>
      <w:r>
        <w:rPr>
          <w:rFonts w:ascii="Palatino Linotype" w:eastAsia="Palatino Linotype" w:hAnsi="Palatino Linotype" w:cs="Palatino Linotype"/>
          <w:color w:val="000000"/>
        </w:rPr>
        <w:t>(di cui 19 documentari e 11 film di finzione)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1</w:t>
      </w:r>
      <w:r>
        <w:rPr>
          <w:rFonts w:ascii="Palatino Linotype" w:eastAsia="Palatino Linotype" w:hAnsi="Palatino Linotype" w:cs="Palatino Linotype"/>
          <w:b/>
        </w:rPr>
        <w:t>9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Orizzonti 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8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Venezia Spotlight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9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Venezia Classici – Documentari sul cinema</w:t>
      </w:r>
    </w:p>
    <w:p w:rsidR="002E1E4E" w:rsidRDefault="00EE44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4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Biennale College – Cinema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I cortometraggi sono </w:t>
      </w:r>
      <w:r w:rsidR="00EA1A6C">
        <w:rPr>
          <w:rFonts w:ascii="Palatino Linotype" w:eastAsia="Palatino Linotype" w:hAnsi="Palatino Linotype" w:cs="Palatino Linotype"/>
          <w:b/>
          <w:sz w:val="28"/>
          <w:szCs w:val="28"/>
        </w:rPr>
        <w:t>26</w:t>
      </w:r>
      <w:bookmarkStart w:id="0" w:name="_GoBack"/>
      <w:bookmarkEnd w:id="0"/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color w:val="000000"/>
          <w:u w:val="single"/>
        </w:rPr>
        <w:t>così suddivisi:</w:t>
      </w:r>
    </w:p>
    <w:p w:rsidR="002E1E4E" w:rsidRPr="001B719F" w:rsidRDefault="00EA1A6C" w:rsidP="001B719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14</w:t>
      </w:r>
      <w:r w:rsidR="00EE443E" w:rsidRPr="001B719F">
        <w:rPr>
          <w:rFonts w:ascii="Palatino Linotype" w:eastAsia="Palatino Linotype" w:hAnsi="Palatino Linotype" w:cs="Palatino Linotype"/>
        </w:rPr>
        <w:t xml:space="preserve"> nella sezione</w:t>
      </w:r>
      <w:r w:rsidR="00EE443E" w:rsidRPr="001B719F">
        <w:rPr>
          <w:rFonts w:ascii="Palatino Linotype" w:eastAsia="Palatino Linotype" w:hAnsi="Palatino Linotype" w:cs="Palatino Linotype"/>
          <w:b/>
        </w:rPr>
        <w:t xml:space="preserve"> </w:t>
      </w:r>
      <w:r w:rsidR="00EE443E" w:rsidRPr="001B719F">
        <w:rPr>
          <w:rFonts w:ascii="Palatino Linotype" w:eastAsia="Palatino Linotype" w:hAnsi="Palatino Linotype" w:cs="Palatino Linotype"/>
          <w:b/>
          <w:i/>
        </w:rPr>
        <w:t xml:space="preserve">Orizzonti – Corti </w:t>
      </w:r>
    </w:p>
    <w:p w:rsidR="002E1E4E" w:rsidRPr="001B719F" w:rsidRDefault="00EE443E" w:rsidP="001B719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  <w:b/>
        </w:rPr>
      </w:pPr>
      <w:r w:rsidRPr="001B719F">
        <w:rPr>
          <w:rFonts w:ascii="Palatino Linotype" w:eastAsia="Palatino Linotype" w:hAnsi="Palatino Linotype" w:cs="Palatino Linotype"/>
          <w:b/>
        </w:rPr>
        <w:t xml:space="preserve">7 </w:t>
      </w:r>
      <w:r w:rsidRPr="001B719F">
        <w:rPr>
          <w:rFonts w:ascii="Palatino Linotype" w:eastAsia="Palatino Linotype" w:hAnsi="Palatino Linotype" w:cs="Palatino Linotype"/>
        </w:rPr>
        <w:t xml:space="preserve">nella sezione </w:t>
      </w:r>
      <w:r w:rsidRPr="001B719F">
        <w:rPr>
          <w:rFonts w:ascii="Palatino Linotype" w:eastAsia="Palatino Linotype" w:hAnsi="Palatino Linotype" w:cs="Palatino Linotype"/>
          <w:b/>
          <w:i/>
        </w:rPr>
        <w:t>Orizzonti Corti – Omaggio a AWITO</w:t>
      </w:r>
    </w:p>
    <w:p w:rsidR="002E1E4E" w:rsidRPr="001B719F" w:rsidRDefault="00EA1A6C" w:rsidP="001B719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5</w:t>
      </w:r>
      <w:r w:rsidR="00EE443E" w:rsidRPr="001B719F">
        <w:rPr>
          <w:rFonts w:ascii="Palatino Linotype" w:eastAsia="Palatino Linotype" w:hAnsi="Palatino Linotype" w:cs="Palatino Linotype"/>
        </w:rPr>
        <w:t xml:space="preserve"> nella sezione</w:t>
      </w:r>
      <w:r w:rsidR="00EE443E" w:rsidRPr="001B719F">
        <w:rPr>
          <w:rFonts w:ascii="Palatino Linotype" w:eastAsia="Palatino Linotype" w:hAnsi="Palatino Linotype" w:cs="Palatino Linotype"/>
          <w:b/>
          <w:i/>
        </w:rPr>
        <w:t xml:space="preserve"> Fuori Concorso – Cortometraggi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Le serie TV sono 4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4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Fuori Concorso – Series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Venezia Classici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19</w:t>
      </w:r>
      <w:r>
        <w:rPr>
          <w:rFonts w:ascii="Palatino Linotype" w:eastAsia="Palatino Linotype" w:hAnsi="Palatino Linotype" w:cs="Palatino Linotype"/>
          <w:color w:val="000000"/>
        </w:rPr>
        <w:t xml:space="preserve"> lungometraggi restaurati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Le opere di </w:t>
      </w: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sono 69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color w:val="000000"/>
          <w:u w:val="single"/>
        </w:rPr>
        <w:t>così suddivise: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30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 </w:t>
      </w:r>
      <w:r>
        <w:rPr>
          <w:rFonts w:ascii="Palatino Linotype" w:eastAsia="Palatino Linotype" w:hAnsi="Palatino Linotype" w:cs="Palatino Linotype"/>
          <w:i/>
          <w:color w:val="000000"/>
        </w:rPr>
        <w:t>In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Concorso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11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Experiences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– Fuori Concorso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23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Best of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Worlds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– Fuori Concorso</w:t>
      </w:r>
    </w:p>
    <w:p w:rsidR="002E1E4E" w:rsidRDefault="00EE44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5</w:t>
      </w:r>
      <w:r>
        <w:rPr>
          <w:rFonts w:ascii="Palatino Linotype" w:eastAsia="Palatino Linotype" w:hAnsi="Palatino Linotype" w:cs="Palatino Linotype"/>
          <w:color w:val="000000"/>
        </w:rPr>
        <w:t xml:space="preserve"> nella sezione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Biennale College Cinema –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– Fuori Concorso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I paesi </w:t>
      </w:r>
      <w:r>
        <w:rPr>
          <w:rFonts w:ascii="Palatino Linotype" w:eastAsia="Palatino Linotype" w:hAnsi="Palatino Linotype" w:cs="Palatino Linotype"/>
          <w:color w:val="000000"/>
          <w:sz w:val="28"/>
          <w:szCs w:val="28"/>
        </w:rPr>
        <w:t>rappresentati sono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>65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>Numero dei titoli iscritti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4580 </w:t>
      </w:r>
      <w:r>
        <w:rPr>
          <w:rFonts w:ascii="Palatino Linotype" w:eastAsia="Palatino Linotype" w:hAnsi="Palatino Linotype" w:cs="Palatino Linotype"/>
          <w:sz w:val="22"/>
          <w:szCs w:val="22"/>
        </w:rPr>
        <w:t>di cu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>i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: 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1936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Lungometraggi 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(173 </w:t>
      </w:r>
      <w:r>
        <w:rPr>
          <w:rFonts w:ascii="Palatino Linotype" w:eastAsia="Palatino Linotype" w:hAnsi="Palatino Linotype" w:cs="Palatino Linotype"/>
          <w:sz w:val="22"/>
          <w:szCs w:val="22"/>
        </w:rPr>
        <w:t>italiani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)   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2353 </w:t>
      </w:r>
      <w:r>
        <w:rPr>
          <w:rFonts w:ascii="Palatino Linotype" w:eastAsia="Palatino Linotype" w:hAnsi="Palatino Linotype" w:cs="Palatino Linotype"/>
          <w:sz w:val="22"/>
          <w:szCs w:val="22"/>
        </w:rPr>
        <w:t>Cortometraggi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 (189 </w:t>
      </w:r>
      <w:r>
        <w:rPr>
          <w:rFonts w:ascii="Palatino Linotype" w:eastAsia="Palatino Linotype" w:hAnsi="Palatino Linotype" w:cs="Palatino Linotype"/>
          <w:sz w:val="22"/>
          <w:szCs w:val="22"/>
        </w:rPr>
        <w:t>italiani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)   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102 </w:t>
      </w:r>
      <w:r>
        <w:rPr>
          <w:rFonts w:ascii="Palatino Linotype" w:eastAsia="Palatino Linotype" w:hAnsi="Palatino Linotype" w:cs="Palatino Linotype"/>
          <w:sz w:val="22"/>
          <w:szCs w:val="22"/>
        </w:rPr>
        <w:t>Classici restaurati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 (16 </w:t>
      </w:r>
      <w:r>
        <w:rPr>
          <w:rFonts w:ascii="Palatino Linotype" w:eastAsia="Palatino Linotype" w:hAnsi="Palatino Linotype" w:cs="Palatino Linotype"/>
          <w:sz w:val="22"/>
          <w:szCs w:val="22"/>
        </w:rPr>
        <w:t>italiani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>)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189 </w:t>
      </w:r>
      <w:r>
        <w:rPr>
          <w:rFonts w:ascii="Palatino Linotype" w:eastAsia="Palatino Linotype" w:hAnsi="Palatino Linotype" w:cs="Palatino Linotype"/>
          <w:sz w:val="22"/>
          <w:szCs w:val="22"/>
        </w:rPr>
        <w:t>Progetti Immersivi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 xml:space="preserve"> (9 </w:t>
      </w:r>
      <w:r>
        <w:rPr>
          <w:rFonts w:ascii="Palatino Linotype" w:eastAsia="Palatino Linotype" w:hAnsi="Palatino Linotype" w:cs="Palatino Linotype"/>
          <w:sz w:val="22"/>
          <w:szCs w:val="22"/>
        </w:rPr>
        <w:t>italiani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>)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</w:p>
    <w:p w:rsidR="00944095" w:rsidRDefault="009440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</w:p>
    <w:p w:rsidR="00944095" w:rsidRDefault="009440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</w:p>
    <w:p w:rsidR="00944095" w:rsidRDefault="009440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sz w:val="22"/>
          <w:szCs w:val="22"/>
        </w:rPr>
        <w:t>Analisi di genere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sz w:val="22"/>
          <w:szCs w:val="22"/>
        </w:rPr>
        <w:t>Titoli a regia maschile: 3039 (66.35 %) (287 italiani)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sz w:val="22"/>
          <w:szCs w:val="22"/>
        </w:rPr>
        <w:t>Titoli a regia femminile: 1478 (32,27%) (96 italiani)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sz w:val="22"/>
          <w:szCs w:val="22"/>
        </w:rPr>
        <w:t>Titoli a regia non dichiarata/altro: 63 (1,38%) (4 italiani)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  <w:highlight w:val="yellow"/>
        </w:rPr>
      </w:pP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>Analisi di genere per i film della selezione ufficiale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Concorso: M 15, F 6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Fuori Concorso: 37 M, 12 F 1 A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Orizzonti: 14 M, 5 F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Venezia Spotlight: 4 M, 5 F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 xml:space="preserve">Orizzonti Corti: M 9, F 8  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Biennale College Cinema: 2 M, 2 F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Venezia Classici – Documentari sul Cinema: 9 M, 1 F</w:t>
      </w:r>
    </w:p>
    <w:p w:rsidR="002E1E4E" w:rsidRDefault="00EE443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sz w:val="22"/>
          <w:szCs w:val="22"/>
        </w:rPr>
        <w:t>Immersive</w:t>
      </w:r>
      <w:proofErr w:type="spellEnd"/>
      <w:r>
        <w:rPr>
          <w:rFonts w:ascii="Palatino Linotype" w:eastAsia="Palatino Linotype" w:hAnsi="Palatino Linotype" w:cs="Palatino Linotype"/>
          <w:sz w:val="22"/>
          <w:szCs w:val="22"/>
        </w:rPr>
        <w:t xml:space="preserve">: 31 M, 34 F, 24A </w:t>
      </w: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b/>
          <w:i/>
          <w:sz w:val="22"/>
          <w:szCs w:val="22"/>
          <w:highlight w:val="yellow"/>
        </w:rPr>
      </w:pPr>
    </w:p>
    <w:p w:rsidR="002E1E4E" w:rsidRDefault="002E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sectPr w:rsidR="002E1E4E">
      <w:headerReference w:type="default" r:id="rId8"/>
      <w:pgSz w:w="11900" w:h="16840"/>
      <w:pgMar w:top="119" w:right="567" w:bottom="284" w:left="720" w:header="709" w:footer="26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FD" w:rsidRDefault="005327FD">
      <w:pPr>
        <w:spacing w:line="240" w:lineRule="auto"/>
        <w:ind w:left="0" w:hanging="2"/>
      </w:pPr>
      <w:r>
        <w:separator/>
      </w:r>
    </w:p>
  </w:endnote>
  <w:endnote w:type="continuationSeparator" w:id="0">
    <w:p w:rsidR="005327FD" w:rsidRDefault="005327F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FD" w:rsidRDefault="005327FD">
      <w:pPr>
        <w:spacing w:line="240" w:lineRule="auto"/>
        <w:ind w:left="0" w:hanging="2"/>
      </w:pPr>
      <w:r>
        <w:separator/>
      </w:r>
    </w:p>
  </w:footnote>
  <w:footnote w:type="continuationSeparator" w:id="0">
    <w:p w:rsidR="005327FD" w:rsidRDefault="005327F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E4E" w:rsidRDefault="00EE443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-228599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F3609"/>
    <w:multiLevelType w:val="multilevel"/>
    <w:tmpl w:val="6382E5DE"/>
    <w:lvl w:ilvl="0"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66B50632"/>
    <w:multiLevelType w:val="multilevel"/>
    <w:tmpl w:val="9884A0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7CF75863"/>
    <w:multiLevelType w:val="multilevel"/>
    <w:tmpl w:val="2A5C98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E4E"/>
    <w:rsid w:val="001B719F"/>
    <w:rsid w:val="002E1E4E"/>
    <w:rsid w:val="005327FD"/>
    <w:rsid w:val="008A2EA0"/>
    <w:rsid w:val="00944095"/>
    <w:rsid w:val="00EA1A6C"/>
    <w:rsid w:val="00EE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3D16"/>
  <w15:docId w15:val="{20B58A8B-D190-4A97-A782-CE5DD986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4Vd5s/Xxnqq6YxSoVVni8bCEqQ==">CgMxLjA4AHIhMWtTQ25SdEYtS2U2R1RmRDNyZy1uZGYwcEV5LUViM3VW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4</cp:revision>
  <cp:lastPrinted>2025-08-12T10:36:00Z</cp:lastPrinted>
  <dcterms:created xsi:type="dcterms:W3CDTF">2025-07-18T10:48:00Z</dcterms:created>
  <dcterms:modified xsi:type="dcterms:W3CDTF">2025-08-12T10:36:00Z</dcterms:modified>
</cp:coreProperties>
</file>