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F1C" w:rsidRDefault="00B01756">
      <w:pPr>
        <w:spacing w:after="0" w:line="240" w:lineRule="auto"/>
        <w:ind w:left="1" w:hanging="3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 xml:space="preserve">I film restaurati di </w:t>
      </w:r>
      <w:r>
        <w:rPr>
          <w:rFonts w:ascii="Palatino Linotype" w:eastAsia="Palatino Linotype" w:hAnsi="Palatino Linotype" w:cs="Palatino Linotype"/>
          <w:b/>
          <w:i/>
          <w:sz w:val="32"/>
          <w:szCs w:val="32"/>
        </w:rPr>
        <w:t>Venezia Classici</w:t>
      </w:r>
      <w:r>
        <w:rPr>
          <w:rFonts w:ascii="Palatino Linotype" w:eastAsia="Palatino Linotype" w:hAnsi="Palatino Linotype" w:cs="Palatino Linotype"/>
          <w:b/>
          <w:sz w:val="32"/>
          <w:szCs w:val="32"/>
        </w:rPr>
        <w:t xml:space="preserve"> </w:t>
      </w:r>
    </w:p>
    <w:p w:rsidR="00405F1C" w:rsidRDefault="00405F1C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È stata definita la selezione 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Venezia Classici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dell’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82. Mostra Internazionale d’Arte Cinematografica </w:t>
      </w:r>
      <w:r>
        <w:rPr>
          <w:rFonts w:ascii="Palatino Linotype" w:eastAsia="Palatino Linotype" w:hAnsi="Palatino Linotype" w:cs="Palatino Linotype"/>
          <w:sz w:val="24"/>
          <w:szCs w:val="24"/>
        </w:rPr>
        <w:t>della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Biennale di Venezia,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che presenta in anteprima mondiale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18 restauri </w:t>
      </w:r>
      <w:r>
        <w:rPr>
          <w:rFonts w:ascii="Palatino Linotype" w:eastAsia="Palatino Linotype" w:hAnsi="Palatino Linotype" w:cs="Palatino Linotype"/>
          <w:sz w:val="24"/>
          <w:szCs w:val="24"/>
        </w:rPr>
        <w:t>realizzati nel corso dell’ultimo anno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capolavori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provenienti da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cineteche, istituzioni culturali e produzioni di tutto il mondo</w:t>
      </w:r>
      <w:r>
        <w:rPr>
          <w:rFonts w:ascii="Palatino Linotype" w:eastAsia="Palatino Linotype" w:hAnsi="Palatino Linotype" w:cs="Palatino Linotype"/>
          <w:sz w:val="24"/>
          <w:szCs w:val="24"/>
        </w:rPr>
        <w:t>.</w:t>
      </w:r>
    </w:p>
    <w:p w:rsidR="00405F1C" w:rsidRDefault="00405F1C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Dichiara il Direttore artistico della Mostra,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Alberto Barbera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: «Anno dopo anno, il programma di Venezia Classici si propone di acquisire una sempre maggiore apertura, da un lato verso i grandi capolavori e i maestri indiscussi della storia del cinema, e dall’altro spingendo alla scoperta - o alla riscoperta - di titoli e autori caduti in un cono d’ombra ingeneroso. </w:t>
      </w: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Il tentativo è di restituire parte della ricchezza del grande cinema, senza trascurare l’attenzione ai suoi generi, come testimoniano ad esempio i quattro titoli italiani della nostra selezione: si va da un fondamentale titolo del neorealismo come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Roma ore 11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di Giuseppe De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Santis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da tempo ormai sottratto alla sottovalutazione iniziale, a una perla ritrovata del cinema di genere nostrano come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Lo spettro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che Riccardo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Freda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firmò con lo pseudonimo di Robert Hampton, passando per le due diverse ma altrettanto interessanti declinazioni della commedia all’italiana: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Il magnifico cornuto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di Antonio Pietrangeli, con un magnifico Ugo Tognazzi, e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Ti ho sposato per allegria</w:t>
      </w:r>
      <w:r>
        <w:rPr>
          <w:rFonts w:ascii="Palatino Linotype" w:eastAsia="Palatino Linotype" w:hAnsi="Palatino Linotype" w:cs="Palatino Linotype"/>
          <w:sz w:val="24"/>
          <w:szCs w:val="24"/>
        </w:rPr>
        <w:t>, il film che Luciano Salce diresse portando al cinema, con Monica Vitti protagonista, l’omonimo testo di Natalia Ginzburg. Il restauro ha consentito a Cinecittà di reintegrare due sequenze tagliate dalla censura, che si credevano perdute.</w:t>
      </w: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La stessa varietà di generi e registri si ritrova nei film che provengono invece dagli Stati Uniti: il genere quintessenziale del cinema americano, il western, è rappresentato da una delle sue espressioni più riuscite, ovvero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Quel treno per Yuma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di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Delmer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Daves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ma anche da quella declinazione insolita e musicale diretta e orchestrata da Hugo Fregonese nel suo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Il marchio del rinnegato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. Il genio comico di Jerry Lewis esplode irresistibile in uno dei suoi film meno conosciuti ma più divertenti,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Il delinquente delicato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. Meritevole di doverosa rivalutazione è infine il film di Joseph L.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Mankiewicz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, quell’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Amaro destino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che vede un grande Edward G. Robinson nei panni di un banchiere italo-americano. </w:t>
      </w: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Co-produzione tra USA e Gran Bretagna è invece uno dei capolavori di Stanley Kubrick,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Lolita</w:t>
      </w:r>
      <w:r>
        <w:rPr>
          <w:rFonts w:ascii="Palatino Linotype" w:eastAsia="Palatino Linotype" w:hAnsi="Palatino Linotype" w:cs="Palatino Linotype"/>
          <w:sz w:val="24"/>
          <w:szCs w:val="24"/>
        </w:rPr>
        <w:t>, che questo geniale autore trasse dallo scandaloso romanzo di Vladimir Nabokov, affidando a James Mason e Sue Lyon i ruoli principali.</w:t>
      </w: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 xml:space="preserve">Ben rappresentato è anche il cinema europeo, con il primo film di Manoel de Oliveira,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Aniki-Bóbó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e quel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Destino cieco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di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Krzysztof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Kieślowski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che è stato un formidabile prodromo per il celeberrimo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Decalogo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. Il giovane Pedro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Almodóvar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torna a Venezia con lo spudorato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Matador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mentre a chiudere la pattuglia europea ritorna uno dei capolavori di Marcel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Carné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Il porto delle nebbie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il film con Jean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Gabin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Michèle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Morgan premiato alla Mostra del Cinema del 1938.</w:t>
      </w: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Spostando lo sguardo verso est, incontriamo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Bashu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>, il piccolo straniero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il film diretto nel 1989 da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Bahram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Beyzai</w:t>
      </w:r>
      <w:r w:rsidR="00F17E25">
        <w:rPr>
          <w:rFonts w:ascii="Palatino Linotype" w:eastAsia="Palatino Linotype" w:hAnsi="Palatino Linotype" w:cs="Palatino Linotype"/>
          <w:sz w:val="24"/>
          <w:szCs w:val="24"/>
        </w:rPr>
        <w:t>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che è uno dei film iraniani più amati dagli spettatori del suo paese, per spostarci poi in India con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Due ettari di terra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di Bimal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Roy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uno dei capolavori del cinema indiano degli anni Cinquanta, caratterizzato da una chiara ispirazione neorealista. </w:t>
      </w: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Infine, l’Estremo Oriente: dal Giappone arrivano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La chiave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Kon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Ichikawa, torbido e morboso film tratto dal romanzo di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Jun'ichirō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Tanizaki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che anni dopo ha ispirato anche Tinto Brass per l’omonimo suo film, e il sontuoso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Kwaidan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di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Masaki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Kobayashi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che vedremo in una versione integrale fino a questo momento inedita. E poi, il film più recente della nostra selezione, lo straordinario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Vive l’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amour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di quel maestro indiscusso del cinema che è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Tsai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Ming-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liang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, di ritorno a Venezia dopo che conquistò il Leone d’oro nel 1994.»</w:t>
      </w:r>
    </w:p>
    <w:p w:rsidR="00405F1C" w:rsidRDefault="00405F1C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405F1C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Sarà il regista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Tommaso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Santambrogio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(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Taxibol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>, Gli oceani sono i veri continenti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) a presiedere la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Giuria di studenti di cinema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che – per il dodicesimo anno – assegnerà il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Premio Venezia Classici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per il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miglior film restaurato.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La Giuria, composta da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24 studenti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ognuno indicato dai docenti dei diversi corsi di cinema delle università italiane, dei DAMS e della veneziana Ca’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Foscari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, potrà altresì premiare il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miglior documentario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presentato all’interno della Sezione.</w:t>
      </w:r>
    </w:p>
    <w:p w:rsidR="00405F1C" w:rsidRDefault="00405F1C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405F1C" w:rsidRDefault="00B01756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sezione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Venezia Classici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si tiene dal 2012 alla Mostra. Curata da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Alberto Barbera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con la collaborazione 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Federico Gironi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Venezia Classici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presenta inoltre una selezione 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e i suoi autori.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Pr="000675F3" w:rsidRDefault="00B01756" w:rsidP="000675F3">
      <w:pPr>
        <w:widowControl w:val="0"/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Questo l’elenco completo dei restauri 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Venezia Classici </w:t>
      </w:r>
      <w:r>
        <w:rPr>
          <w:rFonts w:ascii="Palatino Linotype" w:eastAsia="Palatino Linotype" w:hAnsi="Palatino Linotype" w:cs="Palatino Linotype"/>
          <w:sz w:val="24"/>
          <w:szCs w:val="24"/>
        </w:rPr>
        <w:t>selezionati per l’82. Mostra:</w:t>
      </w:r>
    </w:p>
    <w:p w:rsidR="000675F3" w:rsidRDefault="000675F3">
      <w:pPr>
        <w:widowControl w:val="0"/>
        <w:spacing w:after="0"/>
        <w:ind w:left="1" w:hanging="3"/>
        <w:jc w:val="center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:rsidR="00405F1C" w:rsidRDefault="00B01756">
      <w:pPr>
        <w:widowControl w:val="0"/>
        <w:spacing w:after="0"/>
        <w:ind w:left="1" w:hanging="3"/>
        <w:jc w:val="center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>VENEZIA CLASSICI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16"/>
          <w:szCs w:val="16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MATADOR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PEDRO ALMODÓVAR </w:t>
      </w:r>
      <w:r w:rsidR="00397EE8">
        <w:rPr>
          <w:rFonts w:ascii="Palatino Linotype" w:eastAsia="Palatino Linotype" w:hAnsi="Palatino Linotype" w:cs="Palatino Linotype"/>
          <w:sz w:val="24"/>
          <w:szCs w:val="24"/>
        </w:rPr>
        <w:t>(Spagna, 1986, 106</w:t>
      </w:r>
      <w:r>
        <w:rPr>
          <w:rFonts w:ascii="Palatino Linotype" w:eastAsia="Palatino Linotype" w:hAnsi="Palatino Linotype" w:cs="Palatino Linotype"/>
          <w:sz w:val="24"/>
          <w:szCs w:val="24"/>
        </w:rPr>
        <w:t>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Video Mercury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Films</w:t>
      </w:r>
      <w:proofErr w:type="spellEnd"/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BASHÚ, GHARIBEH KOUCHAK (BASHU, IL PICCOLO STRANIERO)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BAHRAM </w:t>
      </w:r>
      <w:bookmarkStart w:id="0" w:name="_GoBack"/>
      <w:r>
        <w:rPr>
          <w:rFonts w:ascii="Palatino Linotype" w:eastAsia="Palatino Linotype" w:hAnsi="Palatino Linotype" w:cs="Palatino Linotype"/>
          <w:b/>
          <w:sz w:val="24"/>
          <w:szCs w:val="24"/>
        </w:rPr>
        <w:t>BEYZA</w:t>
      </w:r>
      <w:bookmarkEnd w:id="0"/>
      <w:r>
        <w:rPr>
          <w:rFonts w:ascii="Palatino Linotype" w:eastAsia="Palatino Linotype" w:hAnsi="Palatino Linotype" w:cs="Palatino Linotype"/>
          <w:b/>
          <w:sz w:val="24"/>
          <w:szCs w:val="24"/>
        </w:rPr>
        <w:t>I</w:t>
      </w:r>
      <w:r w:rsidR="00F17E25">
        <w:rPr>
          <w:rFonts w:ascii="Palatino Linotype" w:eastAsia="Palatino Linotype" w:hAnsi="Palatino Linotype" w:cs="Palatino Linotype"/>
          <w:b/>
          <w:sz w:val="24"/>
          <w:szCs w:val="24"/>
        </w:rPr>
        <w:t>E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 w:rsidR="00397EE8">
        <w:rPr>
          <w:rFonts w:ascii="Palatino Linotype" w:eastAsia="Palatino Linotype" w:hAnsi="Palatino Linotype" w:cs="Palatino Linotype"/>
          <w:sz w:val="24"/>
          <w:szCs w:val="24"/>
        </w:rPr>
        <w:t>(Iran, 1986, 121</w:t>
      </w:r>
      <w:r>
        <w:rPr>
          <w:rFonts w:ascii="Palatino Linotype" w:eastAsia="Palatino Linotype" w:hAnsi="Palatino Linotype" w:cs="Palatino Linotype"/>
          <w:sz w:val="24"/>
          <w:szCs w:val="24"/>
        </w:rPr>
        <w:t>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Roashana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Studios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con il supporto dell’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Institute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for the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Intellectual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Development of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Children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and Young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Adults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(KANOON) – presentato da mk2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Films</w:t>
      </w:r>
      <w:proofErr w:type="spellEnd"/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LE QUAI DES BRUMES (IL PORTO DELLE NEBBIE)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MARCEL CARNÉ </w:t>
      </w:r>
      <w:r>
        <w:rPr>
          <w:rFonts w:ascii="Palatino Linotype" w:eastAsia="Palatino Linotype" w:hAnsi="Palatino Linotype" w:cs="Palatino Linotype"/>
          <w:sz w:val="24"/>
          <w:szCs w:val="24"/>
        </w:rPr>
        <w:t>(Francia, 1938, 92’,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Studiocanal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e la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Cinémathèque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française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con il supporto di Centre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national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du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Cinéma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et de l’image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animée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e di CHANEL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3:10 TO YUMA (QUEL TRENO PER YUMA)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DELMER DAVES </w:t>
      </w:r>
      <w:r>
        <w:rPr>
          <w:rFonts w:ascii="Palatino Linotype" w:eastAsia="Palatino Linotype" w:hAnsi="Palatino Linotype" w:cs="Palatino Linotype"/>
          <w:sz w:val="24"/>
          <w:szCs w:val="24"/>
        </w:rPr>
        <w:t>(USA, 1957, 92’,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Sony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Pictures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Entertainment</w:t>
      </w:r>
    </w:p>
    <w:p w:rsidR="00405F1C" w:rsidRDefault="00405F1C">
      <w:pPr>
        <w:tabs>
          <w:tab w:val="left" w:pos="1284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ANIKI-BÓBÓ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MANOEL DE OLIVEIRA </w:t>
      </w:r>
      <w:r>
        <w:rPr>
          <w:rFonts w:ascii="Palatino Linotype" w:eastAsia="Palatino Linotype" w:hAnsi="Palatino Linotype" w:cs="Palatino Linotype"/>
          <w:sz w:val="24"/>
          <w:szCs w:val="24"/>
        </w:rPr>
        <w:t>(Portogallo, 1942, 72’,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Cinemateca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Portuguesa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-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Museu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do Cinema 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ROMA ORE 11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GIUSEPPE DE SANTIS </w:t>
      </w:r>
      <w:r w:rsidR="00397EE8">
        <w:rPr>
          <w:rFonts w:ascii="Palatino Linotype" w:eastAsia="Palatino Linotype" w:hAnsi="Palatino Linotype" w:cs="Palatino Linotype"/>
          <w:sz w:val="24"/>
          <w:szCs w:val="24"/>
        </w:rPr>
        <w:t>(Italia, 1952, 109</w:t>
      </w:r>
      <w:r>
        <w:rPr>
          <w:rFonts w:ascii="Palatino Linotype" w:eastAsia="Palatino Linotype" w:hAnsi="Palatino Linotype" w:cs="Palatino Linotype"/>
          <w:sz w:val="24"/>
          <w:szCs w:val="24"/>
        </w:rPr>
        <w:t>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Centro Sperimentale di Cinematografia – Cineteca Nazionale 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LO SPETTRO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RICCARDO FREDA </w:t>
      </w:r>
      <w:r>
        <w:rPr>
          <w:rFonts w:ascii="Palatino Linotype" w:eastAsia="Palatino Linotype" w:hAnsi="Palatino Linotype" w:cs="Palatino Linotype"/>
          <w:sz w:val="24"/>
          <w:szCs w:val="24"/>
        </w:rPr>
        <w:t>(Italia, 1963, 95’,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Severin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Films</w:t>
      </w:r>
      <w:proofErr w:type="spellEnd"/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MARK OF THE RENEGADE (IL MARCHIO DEL RINNEGATO)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HUGO FREGONESE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(USA, 1951, 81’,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Universal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Pictures</w:t>
      </w:r>
      <w:proofErr w:type="spellEnd"/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KAGI (LA CHIAVE)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KON ICHIKAWA </w:t>
      </w:r>
      <w:r>
        <w:rPr>
          <w:rFonts w:ascii="Palatino Linotype" w:eastAsia="Palatino Linotype" w:hAnsi="Palatino Linotype" w:cs="Palatino Linotype"/>
          <w:sz w:val="24"/>
          <w:szCs w:val="24"/>
        </w:rPr>
        <w:t>(Giappone, 1959, 107’,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Kadokawa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Corporation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PRZYPADEK (DESTINO CIECO)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KRZYSZTOF KIEŚLOWSKI </w:t>
      </w:r>
      <w:r>
        <w:rPr>
          <w:rFonts w:ascii="Palatino Linotype" w:eastAsia="Palatino Linotype" w:hAnsi="Palatino Linotype" w:cs="Palatino Linotype"/>
          <w:sz w:val="24"/>
          <w:szCs w:val="24"/>
        </w:rPr>
        <w:t>(Polonia, 1981, 123’,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DI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Factory</w:t>
      </w:r>
      <w:proofErr w:type="spellEnd"/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KAIDAN (KWAIDAN – STORIE DI FANTASMI)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MASAKI KOBAYASHI </w:t>
      </w:r>
      <w:r>
        <w:rPr>
          <w:rFonts w:ascii="Palatino Linotype" w:eastAsia="Palatino Linotype" w:hAnsi="Palatino Linotype" w:cs="Palatino Linotype"/>
          <w:sz w:val="24"/>
          <w:szCs w:val="24"/>
        </w:rPr>
        <w:t>(Giappone, 1965, 183’,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Toho</w:t>
      </w:r>
      <w:proofErr w:type="spellEnd"/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LOLITA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STANLEY KUBRICK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(USA, 1962, 153’,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The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Criterion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Collection, Warner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Bros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. 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HOUSE OF STRANGERS (AMARO DESTINO)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JOSEPH L. MANKIEWICZ </w:t>
      </w:r>
      <w:r>
        <w:rPr>
          <w:rFonts w:ascii="Palatino Linotype" w:eastAsia="Palatino Linotype" w:hAnsi="Palatino Linotype" w:cs="Palatino Linotype"/>
          <w:sz w:val="24"/>
          <w:szCs w:val="24"/>
        </w:rPr>
        <w:t>(USA, 1949, 101’,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Walt Disney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Studios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, The Film Foundation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THE DELICATE DELINQUENT (IL DELINQUENTE DELICATO)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DON MCGUIRE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(USA, 1957, 101’,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restauro: Paramount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IL MAGNIFICO CORNUTO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ANTONIO PIETRANGELI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(Italia, Francia, 1964, 124’,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Fondazione Cineteca di Bologna in collaborazione con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Compass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Film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DO BIGHA ZAMIN (DUE ETTARI DI TERRA)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BIMAL ROY </w:t>
      </w:r>
      <w:r w:rsidR="00397EE8">
        <w:rPr>
          <w:rFonts w:ascii="Palatino Linotype" w:eastAsia="Palatino Linotype" w:hAnsi="Palatino Linotype" w:cs="Palatino Linotype"/>
          <w:sz w:val="24"/>
          <w:szCs w:val="24"/>
        </w:rPr>
        <w:t>(India, 1953, 131</w:t>
      </w:r>
      <w:r>
        <w:rPr>
          <w:rFonts w:ascii="Palatino Linotype" w:eastAsia="Palatino Linotype" w:hAnsi="Palatino Linotype" w:cs="Palatino Linotype"/>
          <w:sz w:val="24"/>
          <w:szCs w:val="24"/>
        </w:rPr>
        <w:t>’, B/N)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Film Heritage Foundation – India, The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Criterion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Collection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0675F3" w:rsidRDefault="000675F3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lastRenderedPageBreak/>
        <w:t>TI HO SPOSATO PER ALLEGRIA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LUCIANO SALCE </w:t>
      </w:r>
      <w:r>
        <w:rPr>
          <w:rFonts w:ascii="Palatino Linotype" w:eastAsia="Palatino Linotype" w:hAnsi="Palatino Linotype" w:cs="Palatino Linotype"/>
          <w:sz w:val="24"/>
          <w:szCs w:val="24"/>
        </w:rPr>
        <w:t>(Italia, 1967, 102’,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restauro: Cinecittà S.p.A.</w:t>
      </w:r>
    </w:p>
    <w:p w:rsidR="00405F1C" w:rsidRDefault="00405F1C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AIQING WANSUI (VIVE L’AMOUR)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TSAI MING-LIANG </w:t>
      </w:r>
      <w:r>
        <w:rPr>
          <w:rFonts w:ascii="Palatino Linotype" w:eastAsia="Palatino Linotype" w:hAnsi="Palatino Linotype" w:cs="Palatino Linotype"/>
          <w:sz w:val="24"/>
          <w:szCs w:val="24"/>
        </w:rPr>
        <w:t>(Taipei, 1994, 119’, colore)</w:t>
      </w:r>
    </w:p>
    <w:p w:rsidR="00405F1C" w:rsidRDefault="00B01756">
      <w:pPr>
        <w:tabs>
          <w:tab w:val="left" w:pos="1890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restauro: Taiwan Film and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Audiovisual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Institute</w:t>
      </w:r>
      <w:proofErr w:type="spellEnd"/>
    </w:p>
    <w:p w:rsidR="00405F1C" w:rsidRDefault="00405F1C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405F1C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405F1C">
      <w:pP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405F1C" w:rsidRDefault="00405F1C">
      <w:pP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405F1C" w:rsidRDefault="00405F1C">
      <w:pP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b/>
          <w:sz w:val="32"/>
          <w:szCs w:val="32"/>
        </w:rPr>
      </w:pPr>
    </w:p>
    <w:p w:rsidR="00405F1C" w:rsidRDefault="00B01756">
      <w:pP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>VENEZIA CLASSICI – DOCUMENTARI SUL CINEMA</w:t>
      </w:r>
    </w:p>
    <w:p w:rsidR="00405F1C" w:rsidRDefault="00B01756">
      <w:pPr>
        <w:spacing w:after="0" w:line="240" w:lineRule="auto"/>
        <w:ind w:left="1" w:hanging="3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>In Concorso</w:t>
      </w:r>
    </w:p>
    <w:p w:rsidR="00405F1C" w:rsidRDefault="00405F1C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MATA HARI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JOE BESHENKOVSKY, JAMES A. SMITH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USA / 93’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4E0638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ELVIRA NOTARI.</w:t>
      </w:r>
      <w:r w:rsidR="00B01756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OLTRE IL SILENZIO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VALERIO CIRIACI</w:t>
      </w:r>
    </w:p>
    <w:p w:rsidR="00405F1C" w:rsidRDefault="00F5188B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Italia, USA / 89</w:t>
      </w:r>
      <w:r w:rsidR="00B01756">
        <w:rPr>
          <w:rFonts w:ascii="Palatino Linotype" w:eastAsia="Palatino Linotype" w:hAnsi="Palatino Linotype" w:cs="Palatino Linotype"/>
          <w:sz w:val="24"/>
          <w:szCs w:val="24"/>
        </w:rPr>
        <w:t>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LOUIS MALLE, LE RÉVOLTÉ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CLAIRE DUGUET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Francia / 65’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MEMORIA DE LOS OLVIDADOS 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JAVIER ESPADA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Spagna, Messico, USA / 102’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0675F3" w:rsidRDefault="000675F3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lastRenderedPageBreak/>
        <w:t>MEGADOC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MIKE FIGGIS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USA/ 107’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BOORMAN AND THE DEVIL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DAVID KITTREDGE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USA / 112’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HOLOFICTION</w:t>
      </w:r>
    </w:p>
    <w:p w:rsidR="00405F1C" w:rsidRDefault="00B01756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MICHAL KOSAKOWSKI</w:t>
      </w:r>
    </w:p>
    <w:p w:rsidR="00405F1C" w:rsidRDefault="00B01756" w:rsidP="00213D66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Germania, Austria / 102’</w:t>
      </w:r>
    </w:p>
    <w:p w:rsidR="00213D66" w:rsidRPr="00213D66" w:rsidRDefault="00213D66" w:rsidP="00213D66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SANGRE DEL TORO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YVES MONTMAYEUR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Francia, Regno Unito / 85’</w:t>
      </w:r>
    </w:p>
    <w:p w:rsidR="00213D66" w:rsidRPr="00213D66" w:rsidRDefault="00213D66" w:rsidP="00213D66">
      <w:pPr>
        <w:spacing w:after="0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THE OZU DIARIES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DANIEL RAIM</w:t>
      </w:r>
    </w:p>
    <w:p w:rsidR="00405F1C" w:rsidRDefault="00B01756" w:rsidP="00213D66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USA / 139’</w:t>
      </w:r>
    </w:p>
    <w:p w:rsidR="00405F1C" w:rsidRDefault="00405F1C">
      <w:pPr>
        <w:ind w:left="0" w:hanging="2"/>
        <w:rPr>
          <w:rFonts w:ascii="Palatino Linotype" w:eastAsia="Palatino Linotype" w:hAnsi="Palatino Linotype" w:cs="Palatino Linotype"/>
          <w:sz w:val="24"/>
          <w:szCs w:val="24"/>
          <w:highlight w:val="yellow"/>
        </w:rPr>
      </w:pPr>
    </w:p>
    <w:sectPr w:rsidR="00405F1C">
      <w:headerReference w:type="default" r:id="rId7"/>
      <w:pgSz w:w="11900" w:h="16840"/>
      <w:pgMar w:top="1418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F9B" w:rsidRDefault="00BD4F9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BD4F9B" w:rsidRDefault="00BD4F9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F9B" w:rsidRDefault="00BD4F9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BD4F9B" w:rsidRDefault="00BD4F9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1C" w:rsidRDefault="00B01756">
    <w:pPr>
      <w:spacing w:after="0" w:line="240" w:lineRule="auto"/>
      <w:ind w:left="0" w:hanging="2"/>
      <w:rPr>
        <w:rFonts w:ascii="Cambria" w:eastAsia="Cambria" w:hAnsi="Cambria" w:cs="Cambria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F1C"/>
    <w:rsid w:val="000261BB"/>
    <w:rsid w:val="000675F3"/>
    <w:rsid w:val="001A43A8"/>
    <w:rsid w:val="00213D66"/>
    <w:rsid w:val="00397EE8"/>
    <w:rsid w:val="00405F1C"/>
    <w:rsid w:val="004E0638"/>
    <w:rsid w:val="00B01756"/>
    <w:rsid w:val="00BD4F9B"/>
    <w:rsid w:val="00D05672"/>
    <w:rsid w:val="00F17E25"/>
    <w:rsid w:val="00F5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2D7F"/>
  <w15:docId w15:val="{C3E64253-90BD-46EB-B8ED-FD7A1509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pBdr>
        <w:top w:val="nil"/>
        <w:left w:val="nil"/>
        <w:bottom w:val="nil"/>
        <w:right w:val="nil"/>
        <w:between w:val="nil"/>
      </w:pBd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 w:line="1" w:lineRule="atLeast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line="1" w:lineRule="atLeast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BGhrRkDm2CTy4bg+PDVexCYV2w==">CgMxLjA4AHIhMWVrejVNZUIwQmJwY08wQnU5WTctTVlvN2xleHcxSk02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1134</Words>
  <Characters>6467</Characters>
  <Application>Microsoft Office Word</Application>
  <DocSecurity>0</DocSecurity>
  <Lines>53</Lines>
  <Paragraphs>15</Paragraphs>
  <ScaleCrop>false</ScaleCrop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7</cp:revision>
  <dcterms:created xsi:type="dcterms:W3CDTF">2021-07-07T13:35:00Z</dcterms:created>
  <dcterms:modified xsi:type="dcterms:W3CDTF">2025-08-12T14:52:00Z</dcterms:modified>
</cp:coreProperties>
</file>